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2E0C84">
        <w:rPr>
          <w:b/>
          <w:noProof/>
        </w:rPr>
        <w:t>047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2E0C84" w:rsidRPr="00E71A48" w:rsidRDefault="002E0C84" w:rsidP="002E0C84">
      <w:pPr>
        <w:spacing w:before="120"/>
        <w:rPr>
          <w:b/>
        </w:rPr>
      </w:pPr>
      <w:r w:rsidRPr="00DF4D65">
        <w:rPr>
          <w:b/>
          <w:noProof/>
        </w:rPr>
        <w:t>Městys</w:t>
      </w:r>
      <w:r>
        <w:rPr>
          <w:b/>
        </w:rPr>
        <w:t xml:space="preserve"> </w:t>
      </w:r>
      <w:r w:rsidRPr="00DF4D65">
        <w:rPr>
          <w:b/>
          <w:noProof/>
        </w:rPr>
        <w:t>Chlum u Třeboně</w:t>
      </w:r>
    </w:p>
    <w:p w:rsidR="002E0C84" w:rsidRDefault="002E0C84" w:rsidP="002E0C84">
      <w:r>
        <w:rPr>
          <w:noProof/>
        </w:rPr>
        <w:t>Náměstí 115</w:t>
      </w:r>
    </w:p>
    <w:p w:rsidR="002E0C84" w:rsidRPr="00E71A48" w:rsidRDefault="002E0C84" w:rsidP="002E0C84">
      <w:r>
        <w:rPr>
          <w:noProof/>
        </w:rPr>
        <w:t>378 04 Chlum u Třeboně</w:t>
      </w:r>
    </w:p>
    <w:p w:rsidR="002E0C84" w:rsidRPr="00E71A48" w:rsidRDefault="002E0C84" w:rsidP="002E0C84">
      <w:pPr>
        <w:spacing w:before="120" w:after="120"/>
      </w:pPr>
      <w:r>
        <w:rPr>
          <w:noProof/>
        </w:rPr>
        <w:t>zastoupený</w:t>
      </w:r>
      <w:r>
        <w:t xml:space="preserve"> </w:t>
      </w:r>
      <w:r>
        <w:rPr>
          <w:noProof/>
        </w:rPr>
        <w:t>starostou Ing. Petrem Kolezsarem</w:t>
      </w:r>
    </w:p>
    <w:p w:rsidR="002372EC" w:rsidRDefault="002E0C84" w:rsidP="002E0C84">
      <w:pPr>
        <w:spacing w:before="120" w:after="120"/>
        <w:rPr>
          <w:b/>
          <w:bCs/>
        </w:rPr>
      </w:pPr>
      <w:r>
        <w:rPr>
          <w:noProof/>
        </w:rPr>
        <w:t>IČ 00246816</w:t>
      </w:r>
    </w:p>
    <w:p w:rsidR="00703A98" w:rsidRPr="0084326E" w:rsidRDefault="00703A98" w:rsidP="002372EC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2372EC" w:rsidRDefault="002372EC" w:rsidP="00703A98">
      <w:pPr>
        <w:spacing w:after="120"/>
        <w:jc w:val="center"/>
      </w:pP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2E0C84">
        <w:t>městysem Chlum u Třeboně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2E0C84" w:rsidRPr="0083101D" w:rsidRDefault="002E0C84" w:rsidP="0083101D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>v článku I. odstavci 1. písm. a) se text „</w:t>
      </w:r>
      <w:r w:rsidR="009B7BA1" w:rsidRPr="00E86781">
        <w:rPr>
          <w:b/>
          <w:i/>
        </w:rPr>
        <w:t>v celkové ceně</w:t>
      </w:r>
      <w:r w:rsidR="009B7BA1">
        <w:rPr>
          <w:b/>
          <w:i/>
        </w:rPr>
        <w:t xml:space="preserve"> </w:t>
      </w:r>
      <w:r w:rsidR="009B7BA1" w:rsidRPr="00DF4D65">
        <w:rPr>
          <w:b/>
          <w:i/>
          <w:noProof/>
        </w:rPr>
        <w:t>23 276,10 Kč</w:t>
      </w:r>
      <w:r w:rsidR="009B7BA1">
        <w:rPr>
          <w:b/>
          <w:i/>
        </w:rPr>
        <w:t xml:space="preserve"> </w:t>
      </w:r>
      <w:r w:rsidR="009B7BA1">
        <w:rPr>
          <w:i/>
        </w:rPr>
        <w:t xml:space="preserve">za </w:t>
      </w:r>
      <w:r w:rsidR="009B7BA1" w:rsidRPr="00DF4D65">
        <w:rPr>
          <w:i/>
          <w:noProof/>
        </w:rPr>
        <w:t>2</w:t>
      </w:r>
      <w:r w:rsidR="009B7BA1">
        <w:rPr>
          <w:b/>
          <w:i/>
        </w:rPr>
        <w:t> </w:t>
      </w:r>
      <w:r w:rsidR="009B7BA1" w:rsidRPr="000E235B">
        <w:rPr>
          <w:i/>
        </w:rPr>
        <w:t>ks</w:t>
      </w:r>
      <w:r w:rsidRPr="005F1A86">
        <w:rPr>
          <w:bCs/>
        </w:rPr>
        <w:t>“ nahrazuje textem „</w:t>
      </w:r>
      <w:r w:rsidR="009B7BA1" w:rsidRPr="00E86781">
        <w:rPr>
          <w:b/>
          <w:i/>
        </w:rPr>
        <w:t>v celkové ceně</w:t>
      </w:r>
      <w:r w:rsidR="009B7BA1">
        <w:rPr>
          <w:b/>
          <w:i/>
        </w:rPr>
        <w:t xml:space="preserve"> </w:t>
      </w:r>
      <w:r w:rsidR="009B7BA1" w:rsidRPr="009B7BA1">
        <w:rPr>
          <w:b/>
          <w:i/>
          <w:noProof/>
        </w:rPr>
        <w:t>23</w:t>
      </w:r>
      <w:r w:rsidR="009B7BA1">
        <w:rPr>
          <w:b/>
          <w:i/>
          <w:noProof/>
        </w:rPr>
        <w:t xml:space="preserve"> </w:t>
      </w:r>
      <w:r w:rsidR="009B7BA1" w:rsidRPr="009B7BA1">
        <w:rPr>
          <w:b/>
          <w:i/>
          <w:noProof/>
        </w:rPr>
        <w:t xml:space="preserve">275,56 </w:t>
      </w:r>
      <w:r w:rsidR="009B7BA1" w:rsidRPr="00DF4D65">
        <w:rPr>
          <w:b/>
          <w:i/>
          <w:noProof/>
        </w:rPr>
        <w:t>Kč</w:t>
      </w:r>
      <w:r w:rsidR="009B7BA1">
        <w:rPr>
          <w:b/>
          <w:i/>
        </w:rPr>
        <w:t xml:space="preserve"> </w:t>
      </w:r>
      <w:r w:rsidR="009B7BA1">
        <w:rPr>
          <w:i/>
        </w:rPr>
        <w:t xml:space="preserve">za </w:t>
      </w:r>
      <w:r w:rsidR="009B7BA1" w:rsidRPr="00DF4D65">
        <w:rPr>
          <w:i/>
          <w:noProof/>
        </w:rPr>
        <w:t>2</w:t>
      </w:r>
      <w:r w:rsidR="009B7BA1">
        <w:rPr>
          <w:b/>
          <w:i/>
        </w:rPr>
        <w:t> </w:t>
      </w:r>
      <w:r w:rsidR="009B7BA1" w:rsidRPr="000E235B">
        <w:rPr>
          <w:i/>
        </w:rPr>
        <w:t>ks</w:t>
      </w:r>
      <w:r>
        <w:rPr>
          <w:bCs/>
        </w:rPr>
        <w:t>“</w:t>
      </w:r>
      <w:r w:rsidR="0083101D">
        <w:rPr>
          <w:bCs/>
        </w:rPr>
        <w:t>,</w:t>
      </w:r>
    </w:p>
    <w:p w:rsidR="002E0C84" w:rsidRDefault="002E0C84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CB53C3">
        <w:rPr>
          <w:bCs/>
        </w:rPr>
        <w:t xml:space="preserve">v článku I. odstavci 1. písm. </w:t>
      </w:r>
      <w:r>
        <w:rPr>
          <w:bCs/>
        </w:rPr>
        <w:t>b</w:t>
      </w:r>
      <w:r w:rsidRPr="00CB53C3">
        <w:rPr>
          <w:bCs/>
        </w:rPr>
        <w:t>) se text „</w:t>
      </w:r>
      <w:r w:rsidRPr="00CB53C3">
        <w:rPr>
          <w:bCs/>
          <w:i/>
        </w:rPr>
        <w:t xml:space="preserve">výr. </w:t>
      </w:r>
      <w:proofErr w:type="gramStart"/>
      <w:r w:rsidRPr="00CB53C3">
        <w:rPr>
          <w:bCs/>
          <w:i/>
        </w:rPr>
        <w:t>č.</w:t>
      </w:r>
      <w:proofErr w:type="gramEnd"/>
      <w:r w:rsidRPr="00CB53C3">
        <w:rPr>
          <w:bCs/>
          <w:i/>
        </w:rPr>
        <w:t xml:space="preserve">: </w:t>
      </w:r>
      <w:r w:rsidRPr="00721F52">
        <w:rPr>
          <w:i/>
          <w:u w:val="dotted"/>
        </w:rPr>
        <w:t>15609D0523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r w:rsidRPr="002E0C84">
        <w:rPr>
          <w:bCs/>
          <w:i/>
        </w:rPr>
        <w:t>14819A0523</w:t>
      </w:r>
      <w:r w:rsidR="0083101D">
        <w:rPr>
          <w:bCs/>
        </w:rPr>
        <w:t>“</w:t>
      </w:r>
    </w:p>
    <w:p w:rsidR="0083101D" w:rsidRDefault="0083101D" w:rsidP="0083101D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83101D" w:rsidRPr="005F1A86" w:rsidRDefault="0083101D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t>v článku I. odstavci 2</w:t>
      </w:r>
      <w:r w:rsidRPr="00CB53C3">
        <w:rPr>
          <w:bCs/>
        </w:rPr>
        <w:t>.</w:t>
      </w:r>
      <w:r>
        <w:rPr>
          <w:bCs/>
        </w:rPr>
        <w:t xml:space="preserve"> </w:t>
      </w:r>
      <w:r w:rsidRPr="005F1A86">
        <w:rPr>
          <w:bCs/>
        </w:rPr>
        <w:t>se text „</w:t>
      </w:r>
      <w:r>
        <w:t xml:space="preserve">Reálná hodnota věcí činí celkem </w:t>
      </w:r>
      <w:r w:rsidRPr="00DF4D65">
        <w:rPr>
          <w:b/>
          <w:noProof/>
        </w:rPr>
        <w:t>41 089,72 Kč</w:t>
      </w:r>
      <w:r w:rsidR="00B575EF">
        <w:t>“ n</w:t>
      </w:r>
      <w:r w:rsidRPr="0083101D">
        <w:t>ahrazuje textem „Celková cena věcí činí celkem</w:t>
      </w:r>
      <w:r>
        <w:rPr>
          <w:b/>
        </w:rPr>
        <w:t xml:space="preserve"> 41 089,18 Kč“</w:t>
      </w:r>
      <w:r w:rsidR="001E35C0">
        <w:rPr>
          <w:b/>
        </w:rPr>
        <w:t>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83101D" w:rsidRDefault="0083101D" w:rsidP="00703A98">
      <w:pPr>
        <w:jc w:val="both"/>
        <w:rPr>
          <w:b/>
          <w:bCs/>
        </w:rPr>
      </w:pPr>
    </w:p>
    <w:p w:rsidR="0083101D" w:rsidRDefault="0083101D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4A7EDA" w:rsidRPr="00DA301C" w:rsidRDefault="00700ABD" w:rsidP="00703A98">
      <w:pPr>
        <w:jc w:val="both"/>
        <w:rPr>
          <w:bCs/>
        </w:rPr>
      </w:pPr>
      <w:r>
        <w:rPr>
          <w:bCs/>
        </w:rPr>
        <w:t xml:space="preserve"> </w:t>
      </w: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t xml:space="preserve">Článek </w:t>
      </w:r>
      <w:r w:rsidR="002152CD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FE12B0" w:rsidRPr="005559A7" w:rsidRDefault="00FE12B0" w:rsidP="00FE12B0">
      <w:pPr>
        <w:jc w:val="center"/>
      </w:pPr>
      <w:r>
        <w:rPr>
          <w:noProof/>
        </w:rPr>
        <w:t>Městys</w:t>
      </w:r>
      <w:r>
        <w:t xml:space="preserve"> </w:t>
      </w:r>
      <w:r>
        <w:rPr>
          <w:noProof/>
        </w:rPr>
        <w:t>Chlum u Třeboně</w:t>
      </w:r>
    </w:p>
    <w:p w:rsidR="00FE12B0" w:rsidRDefault="00FE12B0" w:rsidP="00FE12B0">
      <w:pPr>
        <w:jc w:val="center"/>
        <w:rPr>
          <w:noProof/>
        </w:rPr>
      </w:pPr>
      <w:r>
        <w:rPr>
          <w:noProof/>
        </w:rPr>
        <w:t>zastoupený</w:t>
      </w:r>
      <w:r>
        <w:t xml:space="preserve"> </w:t>
      </w:r>
      <w:r>
        <w:rPr>
          <w:noProof/>
        </w:rPr>
        <w:t xml:space="preserve">starostou </w:t>
      </w:r>
    </w:p>
    <w:p w:rsidR="00FE12B0" w:rsidRDefault="00FE12B0" w:rsidP="00FE12B0">
      <w:pPr>
        <w:jc w:val="center"/>
        <w:sectPr w:rsidR="00FE12B0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Ing. Petrem Kolezsarem</w:t>
      </w:r>
    </w:p>
    <w:p w:rsidR="002372EC" w:rsidRDefault="002372EC" w:rsidP="002372EC">
      <w:pPr>
        <w:jc w:val="center"/>
        <w:sectPr w:rsidR="002372E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2152CD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152CD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1E00A7"/>
    <w:rsid w:val="001E35C0"/>
    <w:rsid w:val="002152CD"/>
    <w:rsid w:val="002372EC"/>
    <w:rsid w:val="002D1FCC"/>
    <w:rsid w:val="002E0C84"/>
    <w:rsid w:val="00350955"/>
    <w:rsid w:val="00492344"/>
    <w:rsid w:val="004A7EDA"/>
    <w:rsid w:val="00533264"/>
    <w:rsid w:val="005469F0"/>
    <w:rsid w:val="005A0C14"/>
    <w:rsid w:val="005C26A0"/>
    <w:rsid w:val="006065D1"/>
    <w:rsid w:val="006512B5"/>
    <w:rsid w:val="00683B08"/>
    <w:rsid w:val="006D1375"/>
    <w:rsid w:val="00700ABD"/>
    <w:rsid w:val="00703A98"/>
    <w:rsid w:val="007C3BA4"/>
    <w:rsid w:val="0083101D"/>
    <w:rsid w:val="0088414C"/>
    <w:rsid w:val="008B3DFC"/>
    <w:rsid w:val="009B7BA1"/>
    <w:rsid w:val="009F2E17"/>
    <w:rsid w:val="00A43861"/>
    <w:rsid w:val="00A6302D"/>
    <w:rsid w:val="00A66687"/>
    <w:rsid w:val="00AD67CB"/>
    <w:rsid w:val="00B03425"/>
    <w:rsid w:val="00B575EF"/>
    <w:rsid w:val="00B5778E"/>
    <w:rsid w:val="00C9580C"/>
    <w:rsid w:val="00CB53C3"/>
    <w:rsid w:val="00D26146"/>
    <w:rsid w:val="00E33321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9</cp:revision>
  <dcterms:created xsi:type="dcterms:W3CDTF">2016-08-30T06:56:00Z</dcterms:created>
  <dcterms:modified xsi:type="dcterms:W3CDTF">2016-09-05T14:10:00Z</dcterms:modified>
</cp:coreProperties>
</file>