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247" w:rsidRPr="008C3052" w:rsidRDefault="000B1247" w:rsidP="00804098">
      <w:pPr>
        <w:tabs>
          <w:tab w:val="left" w:pos="7920"/>
        </w:tabs>
        <w:jc w:val="center"/>
        <w:rPr>
          <w:rFonts w:ascii="Times New Roman" w:hAnsi="Times New Roman" w:cs="Times New Roman"/>
          <w:b/>
          <w:bCs/>
          <w:sz w:val="24"/>
          <w:szCs w:val="24"/>
        </w:rPr>
      </w:pPr>
      <w:r>
        <w:rPr>
          <w:rFonts w:ascii="Times New Roman" w:hAnsi="Times New Roman" w:cs="Times New Roman"/>
          <w:b/>
          <w:bCs/>
          <w:sz w:val="24"/>
          <w:szCs w:val="24"/>
        </w:rPr>
        <w:t>DAROVACÍ SMLOUVA</w:t>
      </w:r>
    </w:p>
    <w:p w:rsidR="000B1247" w:rsidRDefault="000B1247" w:rsidP="00DF1CCC">
      <w:pPr>
        <w:jc w:val="center"/>
        <w:rPr>
          <w:rFonts w:ascii="Times New Roman" w:hAnsi="Times New Roman" w:cs="Times New Roman"/>
          <w:sz w:val="24"/>
          <w:szCs w:val="24"/>
        </w:rPr>
      </w:pPr>
      <w:r>
        <w:rPr>
          <w:rFonts w:ascii="Times New Roman" w:hAnsi="Times New Roman" w:cs="Times New Roman"/>
          <w:sz w:val="24"/>
          <w:szCs w:val="24"/>
        </w:rPr>
        <w:t>uzavřená dle ustanovení § 2055 a násl. zákona č. 89/2012 Sb., občanský zákoník, ve znění pozdějších předpisů</w:t>
      </w:r>
    </w:p>
    <w:p w:rsidR="000B1247" w:rsidRDefault="000B1247" w:rsidP="00DF1CCC">
      <w:pPr>
        <w:jc w:val="center"/>
        <w:rPr>
          <w:rFonts w:ascii="Times New Roman" w:hAnsi="Times New Roman" w:cs="Times New Roman"/>
          <w:sz w:val="24"/>
          <w:szCs w:val="24"/>
        </w:rPr>
      </w:pPr>
    </w:p>
    <w:p w:rsidR="000B1247" w:rsidRDefault="000B1247" w:rsidP="00DF1CCC">
      <w:pPr>
        <w:jc w:val="center"/>
        <w:rPr>
          <w:rFonts w:ascii="Times New Roman" w:hAnsi="Times New Roman" w:cs="Times New Roman"/>
          <w:sz w:val="24"/>
          <w:szCs w:val="24"/>
        </w:rPr>
      </w:pPr>
    </w:p>
    <w:p w:rsidR="000B1247" w:rsidRPr="001A1F7B" w:rsidRDefault="000B1247" w:rsidP="00DF1CCC">
      <w:pPr>
        <w:jc w:val="center"/>
        <w:rPr>
          <w:rFonts w:ascii="Times New Roman" w:hAnsi="Times New Roman" w:cs="Times New Roman"/>
          <w:b/>
          <w:bCs/>
          <w:sz w:val="24"/>
          <w:szCs w:val="24"/>
        </w:rPr>
      </w:pPr>
      <w:r w:rsidRPr="001A1F7B">
        <w:rPr>
          <w:rFonts w:ascii="Times New Roman" w:hAnsi="Times New Roman" w:cs="Times New Roman"/>
          <w:b/>
          <w:bCs/>
          <w:sz w:val="24"/>
          <w:szCs w:val="24"/>
        </w:rPr>
        <w:t>I. Smluvní strany</w:t>
      </w:r>
    </w:p>
    <w:p w:rsidR="000B1247" w:rsidRPr="00E2407D" w:rsidRDefault="000B1247" w:rsidP="00DF1CCC">
      <w:pPr>
        <w:pStyle w:val="Odstavecseseznamem"/>
        <w:numPr>
          <w:ilvl w:val="0"/>
          <w:numId w:val="2"/>
        </w:numPr>
        <w:jc w:val="both"/>
        <w:rPr>
          <w:rFonts w:ascii="Times New Roman" w:hAnsi="Times New Roman" w:cs="Times New Roman"/>
          <w:b/>
          <w:bCs/>
          <w:sz w:val="24"/>
          <w:szCs w:val="24"/>
        </w:rPr>
      </w:pPr>
      <w:r w:rsidRPr="00E2407D">
        <w:rPr>
          <w:rFonts w:ascii="Times New Roman" w:hAnsi="Times New Roman" w:cs="Times New Roman"/>
          <w:b/>
          <w:bCs/>
          <w:sz w:val="24"/>
          <w:szCs w:val="24"/>
        </w:rPr>
        <w:t>Město Jindřichův Hradec</w:t>
      </w:r>
    </w:p>
    <w:p w:rsidR="000B1247" w:rsidRDefault="000B1247" w:rsidP="00DF1CCC">
      <w:pPr>
        <w:pStyle w:val="Odstavecseseznamem"/>
        <w:jc w:val="both"/>
        <w:rPr>
          <w:rFonts w:ascii="Times New Roman" w:hAnsi="Times New Roman" w:cs="Times New Roman"/>
          <w:sz w:val="24"/>
          <w:szCs w:val="24"/>
        </w:rPr>
      </w:pPr>
      <w:r>
        <w:rPr>
          <w:rFonts w:ascii="Times New Roman" w:hAnsi="Times New Roman" w:cs="Times New Roman"/>
          <w:sz w:val="24"/>
          <w:szCs w:val="24"/>
        </w:rPr>
        <w:t>se sídlem Klášterská 135/II, 377 01  Jindřichův Hradec</w:t>
      </w:r>
    </w:p>
    <w:p w:rsidR="000B1247" w:rsidRDefault="000B1247" w:rsidP="00DF1CCC">
      <w:pPr>
        <w:pStyle w:val="Odstavecseseznamem"/>
        <w:jc w:val="both"/>
        <w:rPr>
          <w:rFonts w:ascii="Times New Roman" w:hAnsi="Times New Roman" w:cs="Times New Roman"/>
          <w:sz w:val="24"/>
          <w:szCs w:val="24"/>
        </w:rPr>
      </w:pPr>
      <w:r>
        <w:rPr>
          <w:rFonts w:ascii="Times New Roman" w:hAnsi="Times New Roman" w:cs="Times New Roman"/>
          <w:sz w:val="24"/>
          <w:szCs w:val="24"/>
        </w:rPr>
        <w:t>zastoupené starostou města Ing. Stanislavem Mrvkou</w:t>
      </w:r>
    </w:p>
    <w:p w:rsidR="000B1247" w:rsidRDefault="000B1247" w:rsidP="00DF1CCC">
      <w:pPr>
        <w:pStyle w:val="Odstavecseseznamem"/>
        <w:jc w:val="both"/>
        <w:rPr>
          <w:rFonts w:ascii="Times New Roman" w:hAnsi="Times New Roman" w:cs="Times New Roman"/>
          <w:sz w:val="24"/>
          <w:szCs w:val="24"/>
        </w:rPr>
      </w:pPr>
      <w:r>
        <w:rPr>
          <w:rFonts w:ascii="Times New Roman" w:hAnsi="Times New Roman" w:cs="Times New Roman"/>
          <w:sz w:val="24"/>
          <w:szCs w:val="24"/>
        </w:rPr>
        <w:t>IČ: 00246875</w:t>
      </w:r>
    </w:p>
    <w:p w:rsidR="000B1247" w:rsidRDefault="000B1247" w:rsidP="00DF1CCC">
      <w:pPr>
        <w:pStyle w:val="Odstavecseseznamem"/>
        <w:jc w:val="both"/>
        <w:rPr>
          <w:rFonts w:ascii="Times New Roman" w:hAnsi="Times New Roman" w:cs="Times New Roman"/>
          <w:sz w:val="24"/>
          <w:szCs w:val="24"/>
        </w:rPr>
      </w:pPr>
      <w:r>
        <w:rPr>
          <w:rFonts w:ascii="Times New Roman" w:hAnsi="Times New Roman" w:cs="Times New Roman"/>
          <w:sz w:val="24"/>
          <w:szCs w:val="24"/>
        </w:rPr>
        <w:t>DIČ: CZ00246875</w:t>
      </w:r>
    </w:p>
    <w:p w:rsidR="000B1247" w:rsidRDefault="000B1247" w:rsidP="00DF1CCC">
      <w:pPr>
        <w:pStyle w:val="Odstavecseseznamem"/>
        <w:jc w:val="both"/>
        <w:rPr>
          <w:rFonts w:ascii="Times New Roman" w:hAnsi="Times New Roman" w:cs="Times New Roman"/>
          <w:sz w:val="24"/>
          <w:szCs w:val="24"/>
        </w:rPr>
      </w:pPr>
      <w:r>
        <w:rPr>
          <w:rFonts w:ascii="Times New Roman" w:hAnsi="Times New Roman" w:cs="Times New Roman"/>
          <w:sz w:val="24"/>
          <w:szCs w:val="24"/>
        </w:rPr>
        <w:t xml:space="preserve">Bankovní spojení: Česká spořitelna, a.s., č. </w:t>
      </w:r>
      <w:proofErr w:type="spellStart"/>
      <w:r>
        <w:rPr>
          <w:rFonts w:ascii="Times New Roman" w:hAnsi="Times New Roman" w:cs="Times New Roman"/>
          <w:sz w:val="24"/>
          <w:szCs w:val="24"/>
        </w:rPr>
        <w:t>ú.</w:t>
      </w:r>
      <w:proofErr w:type="spellEnd"/>
      <w:r>
        <w:rPr>
          <w:rFonts w:ascii="Times New Roman" w:hAnsi="Times New Roman" w:cs="Times New Roman"/>
          <w:sz w:val="24"/>
          <w:szCs w:val="24"/>
        </w:rPr>
        <w:t>: 0603140379/0800</w:t>
      </w:r>
    </w:p>
    <w:p w:rsidR="000B1247" w:rsidRDefault="000B1247" w:rsidP="00DF1CCC">
      <w:pPr>
        <w:pStyle w:val="Odstavecseseznamem"/>
        <w:jc w:val="both"/>
        <w:rPr>
          <w:rFonts w:ascii="Times New Roman" w:hAnsi="Times New Roman" w:cs="Times New Roman"/>
          <w:sz w:val="24"/>
          <w:szCs w:val="24"/>
        </w:rPr>
      </w:pPr>
      <w:r>
        <w:rPr>
          <w:rFonts w:ascii="Times New Roman" w:hAnsi="Times New Roman" w:cs="Times New Roman"/>
          <w:sz w:val="24"/>
          <w:szCs w:val="24"/>
        </w:rPr>
        <w:t>(dále jen „Dárce“)</w:t>
      </w:r>
    </w:p>
    <w:p w:rsidR="000B1247" w:rsidRDefault="000B1247" w:rsidP="00DF1CCC">
      <w:pPr>
        <w:pStyle w:val="Odstavecseseznamem"/>
        <w:jc w:val="both"/>
        <w:rPr>
          <w:rFonts w:ascii="Times New Roman" w:hAnsi="Times New Roman" w:cs="Times New Roman"/>
          <w:sz w:val="24"/>
          <w:szCs w:val="24"/>
        </w:rPr>
      </w:pPr>
    </w:p>
    <w:p w:rsidR="000B1247" w:rsidRPr="00E2407D" w:rsidRDefault="000B1247" w:rsidP="00DF1CCC">
      <w:pPr>
        <w:pStyle w:val="Odstavecseseznamem"/>
        <w:numPr>
          <w:ilvl w:val="0"/>
          <w:numId w:val="2"/>
        </w:numPr>
        <w:jc w:val="both"/>
        <w:rPr>
          <w:rFonts w:ascii="Times New Roman" w:hAnsi="Times New Roman" w:cs="Times New Roman"/>
          <w:b/>
          <w:bCs/>
          <w:sz w:val="24"/>
          <w:szCs w:val="24"/>
        </w:rPr>
      </w:pPr>
      <w:r w:rsidRPr="00E2407D">
        <w:rPr>
          <w:rFonts w:ascii="Times New Roman" w:hAnsi="Times New Roman" w:cs="Times New Roman"/>
          <w:b/>
          <w:bCs/>
          <w:sz w:val="24"/>
          <w:szCs w:val="24"/>
        </w:rPr>
        <w:t xml:space="preserve">Muzeum </w:t>
      </w:r>
      <w:proofErr w:type="spellStart"/>
      <w:r w:rsidRPr="00E2407D">
        <w:rPr>
          <w:rFonts w:ascii="Times New Roman" w:hAnsi="Times New Roman" w:cs="Times New Roman"/>
          <w:b/>
          <w:bCs/>
          <w:sz w:val="24"/>
          <w:szCs w:val="24"/>
        </w:rPr>
        <w:t>Jindřichohradecka</w:t>
      </w:r>
      <w:proofErr w:type="spellEnd"/>
      <w:r w:rsidRPr="00E2407D">
        <w:rPr>
          <w:rFonts w:ascii="Times New Roman" w:hAnsi="Times New Roman" w:cs="Times New Roman"/>
          <w:b/>
          <w:bCs/>
          <w:sz w:val="24"/>
          <w:szCs w:val="24"/>
        </w:rPr>
        <w:t>, příspěvková organizace Jihočeského kraje</w:t>
      </w:r>
    </w:p>
    <w:p w:rsidR="000B1247" w:rsidRDefault="000B1247" w:rsidP="00DF1CCC">
      <w:pPr>
        <w:pStyle w:val="Odstavecseseznamem"/>
        <w:jc w:val="both"/>
        <w:rPr>
          <w:rFonts w:ascii="Times New Roman" w:hAnsi="Times New Roman" w:cs="Times New Roman"/>
          <w:sz w:val="24"/>
          <w:szCs w:val="24"/>
        </w:rPr>
      </w:pPr>
      <w:r>
        <w:rPr>
          <w:rFonts w:ascii="Times New Roman" w:hAnsi="Times New Roman" w:cs="Times New Roman"/>
          <w:sz w:val="24"/>
          <w:szCs w:val="24"/>
        </w:rPr>
        <w:t>se sídlem Balbínovo náměstí 19/I, 377 01  Jindřichův Hradec</w:t>
      </w:r>
    </w:p>
    <w:p w:rsidR="000B1247" w:rsidRDefault="000B1247" w:rsidP="00DF1CCC">
      <w:pPr>
        <w:pStyle w:val="Odstavecseseznamem"/>
        <w:jc w:val="both"/>
        <w:rPr>
          <w:rFonts w:ascii="Times New Roman" w:hAnsi="Times New Roman" w:cs="Times New Roman"/>
          <w:sz w:val="24"/>
          <w:szCs w:val="24"/>
        </w:rPr>
      </w:pPr>
      <w:r>
        <w:rPr>
          <w:rFonts w:ascii="Times New Roman" w:hAnsi="Times New Roman" w:cs="Times New Roman"/>
          <w:sz w:val="24"/>
          <w:szCs w:val="24"/>
        </w:rPr>
        <w:t xml:space="preserve">zastoupené ředitelem muzea PhDr. Jaroslavem </w:t>
      </w:r>
      <w:proofErr w:type="spellStart"/>
      <w:r>
        <w:rPr>
          <w:rFonts w:ascii="Times New Roman" w:hAnsi="Times New Roman" w:cs="Times New Roman"/>
          <w:sz w:val="24"/>
          <w:szCs w:val="24"/>
        </w:rPr>
        <w:t>Pikalem</w:t>
      </w:r>
      <w:proofErr w:type="spellEnd"/>
    </w:p>
    <w:p w:rsidR="000B1247" w:rsidRDefault="000B1247" w:rsidP="00DF1CCC">
      <w:pPr>
        <w:pStyle w:val="Odstavecseseznamem"/>
        <w:jc w:val="both"/>
        <w:rPr>
          <w:rFonts w:ascii="Times New Roman" w:hAnsi="Times New Roman" w:cs="Times New Roman"/>
          <w:sz w:val="24"/>
          <w:szCs w:val="24"/>
        </w:rPr>
      </w:pPr>
      <w:r>
        <w:rPr>
          <w:rFonts w:ascii="Times New Roman" w:hAnsi="Times New Roman" w:cs="Times New Roman"/>
          <w:sz w:val="24"/>
          <w:szCs w:val="24"/>
        </w:rPr>
        <w:t>IČ: 00070971</w:t>
      </w:r>
    </w:p>
    <w:p w:rsidR="000B1247" w:rsidRDefault="000B1247" w:rsidP="00DF1CCC">
      <w:pPr>
        <w:pStyle w:val="Odstavecseseznamem"/>
        <w:jc w:val="both"/>
        <w:rPr>
          <w:rFonts w:ascii="Times New Roman" w:hAnsi="Times New Roman" w:cs="Times New Roman"/>
          <w:sz w:val="24"/>
          <w:szCs w:val="24"/>
        </w:rPr>
      </w:pPr>
      <w:r>
        <w:rPr>
          <w:rFonts w:ascii="Times New Roman" w:hAnsi="Times New Roman" w:cs="Times New Roman"/>
          <w:sz w:val="24"/>
          <w:szCs w:val="24"/>
        </w:rPr>
        <w:t>DIČ: CZ00070971</w:t>
      </w:r>
    </w:p>
    <w:p w:rsidR="000B1247" w:rsidRDefault="000B1247" w:rsidP="00DF1CCC">
      <w:pPr>
        <w:pStyle w:val="Odstavecseseznamem"/>
        <w:jc w:val="both"/>
        <w:rPr>
          <w:rFonts w:ascii="Times New Roman" w:hAnsi="Times New Roman" w:cs="Times New Roman"/>
          <w:sz w:val="24"/>
          <w:szCs w:val="24"/>
        </w:rPr>
      </w:pPr>
      <w:r>
        <w:rPr>
          <w:rFonts w:ascii="Times New Roman" w:hAnsi="Times New Roman" w:cs="Times New Roman"/>
          <w:sz w:val="24"/>
          <w:szCs w:val="24"/>
        </w:rPr>
        <w:t xml:space="preserve">Bankovní spojení: Komerční banka, a.s., </w:t>
      </w:r>
      <w:proofErr w:type="spellStart"/>
      <w:r>
        <w:rPr>
          <w:rFonts w:ascii="Times New Roman" w:hAnsi="Times New Roman" w:cs="Times New Roman"/>
          <w:sz w:val="24"/>
          <w:szCs w:val="24"/>
        </w:rPr>
        <w:t>č.ú</w:t>
      </w:r>
      <w:proofErr w:type="spellEnd"/>
      <w:r>
        <w:rPr>
          <w:rFonts w:ascii="Times New Roman" w:hAnsi="Times New Roman" w:cs="Times New Roman"/>
          <w:sz w:val="24"/>
          <w:szCs w:val="24"/>
        </w:rPr>
        <w:t>.: 2232251/0100</w:t>
      </w:r>
    </w:p>
    <w:p w:rsidR="000B1247" w:rsidRPr="00DF1CCC" w:rsidRDefault="000B1247" w:rsidP="00DF1CCC">
      <w:pPr>
        <w:pStyle w:val="Odstavecseseznamem"/>
        <w:jc w:val="both"/>
        <w:rPr>
          <w:rFonts w:ascii="Times New Roman" w:hAnsi="Times New Roman" w:cs="Times New Roman"/>
          <w:sz w:val="24"/>
          <w:szCs w:val="24"/>
        </w:rPr>
      </w:pPr>
      <w:r>
        <w:rPr>
          <w:rFonts w:ascii="Times New Roman" w:hAnsi="Times New Roman" w:cs="Times New Roman"/>
          <w:sz w:val="24"/>
          <w:szCs w:val="24"/>
        </w:rPr>
        <w:t>(dále jen „Obdarovaný“)</w:t>
      </w:r>
    </w:p>
    <w:p w:rsidR="000B1247" w:rsidRPr="001A1F7B" w:rsidRDefault="000B1247" w:rsidP="00DF1CCC">
      <w:pPr>
        <w:jc w:val="center"/>
        <w:rPr>
          <w:rFonts w:ascii="Times New Roman" w:hAnsi="Times New Roman" w:cs="Times New Roman"/>
          <w:b/>
          <w:bCs/>
          <w:sz w:val="24"/>
          <w:szCs w:val="24"/>
        </w:rPr>
      </w:pPr>
      <w:r w:rsidRPr="001A1F7B">
        <w:rPr>
          <w:rFonts w:ascii="Times New Roman" w:hAnsi="Times New Roman" w:cs="Times New Roman"/>
          <w:b/>
          <w:bCs/>
          <w:sz w:val="24"/>
          <w:szCs w:val="24"/>
        </w:rPr>
        <w:t>II. Preambule</w:t>
      </w:r>
    </w:p>
    <w:p w:rsidR="000B1247" w:rsidRDefault="000B1247" w:rsidP="001A1F7B">
      <w:pPr>
        <w:spacing w:after="0"/>
        <w:jc w:val="both"/>
        <w:rPr>
          <w:rFonts w:ascii="Times New Roman" w:hAnsi="Times New Roman" w:cs="Times New Roman"/>
          <w:sz w:val="24"/>
          <w:szCs w:val="24"/>
        </w:rPr>
      </w:pPr>
      <w:r>
        <w:rPr>
          <w:rFonts w:ascii="Times New Roman" w:hAnsi="Times New Roman" w:cs="Times New Roman"/>
          <w:sz w:val="24"/>
          <w:szCs w:val="24"/>
        </w:rPr>
        <w:t xml:space="preserve">Dárce ke dni 31. 12. 2011 zrealizoval projekt </w:t>
      </w:r>
      <w:r w:rsidRPr="008269DD">
        <w:rPr>
          <w:rFonts w:ascii="Times New Roman" w:hAnsi="Times New Roman" w:cs="Times New Roman"/>
          <w:b/>
          <w:bCs/>
          <w:sz w:val="24"/>
          <w:szCs w:val="24"/>
        </w:rPr>
        <w:t>„Národní muzeum fotografie a dílna tapisérií – centrum původních řemesel a unikátních technologií“</w:t>
      </w:r>
      <w:r>
        <w:rPr>
          <w:rFonts w:ascii="Times New Roman" w:hAnsi="Times New Roman" w:cs="Times New Roman"/>
          <w:sz w:val="24"/>
          <w:szCs w:val="24"/>
        </w:rPr>
        <w:t xml:space="preserve"> (dále jen „Projekt“) spolufinancovaný v rámci Integrovaného operačního programu, oblasti intervence 5.1, aktivity b1, a to na základě vydaného Rozhodnutí o poskytnutí dotace MK ČR č. 23411G-0015 ze dne 17. 12. 2009. V souladu s Příručkou pro žadatele a příjemce pro oblast intervence 5.1 Národní podpora využití potenciálu kulturního dědictví pro 1. kontinuální výzvu vyhlášenou dne 5. 12. 2008 uplynula vypůjčiteli dne 31. 12. 2016 povinná doba udržitelnosti Projektu. Součástí Projektu bylo mimo jiné pořízení movitých věcí (souborů movitých věcí), které v souladu s podmínkami poskytovatele dotace fakticky užívá Obdarovaný (jeden z partnerů Projektu) na základě uzavřené smlouvy o výpůjčce ze dne 26. 3. 2012 v platném znění pro účely kulturně vzdělávací.</w:t>
      </w:r>
    </w:p>
    <w:p w:rsidR="000B1247" w:rsidRDefault="000B1247" w:rsidP="001A1F7B">
      <w:pPr>
        <w:spacing w:after="0"/>
        <w:jc w:val="both"/>
        <w:rPr>
          <w:rFonts w:ascii="Times New Roman" w:hAnsi="Times New Roman" w:cs="Times New Roman"/>
          <w:sz w:val="24"/>
          <w:szCs w:val="24"/>
        </w:rPr>
      </w:pPr>
    </w:p>
    <w:p w:rsidR="000B1247" w:rsidRPr="00925487" w:rsidRDefault="000B1247" w:rsidP="00C121CB">
      <w:pPr>
        <w:spacing w:after="0"/>
        <w:jc w:val="center"/>
        <w:rPr>
          <w:rFonts w:ascii="Times New Roman" w:hAnsi="Times New Roman" w:cs="Times New Roman"/>
          <w:b/>
          <w:bCs/>
          <w:sz w:val="24"/>
          <w:szCs w:val="24"/>
        </w:rPr>
      </w:pPr>
      <w:r w:rsidRPr="00925487">
        <w:rPr>
          <w:rFonts w:ascii="Times New Roman" w:hAnsi="Times New Roman" w:cs="Times New Roman"/>
          <w:b/>
          <w:bCs/>
          <w:sz w:val="24"/>
          <w:szCs w:val="24"/>
        </w:rPr>
        <w:t>III. Základní ustanovení</w:t>
      </w:r>
    </w:p>
    <w:p w:rsidR="000B1247" w:rsidRDefault="000B1247" w:rsidP="00C121CB">
      <w:pPr>
        <w:pStyle w:val="Odstavecseseznamem"/>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Dárce prohlašuje, že je vlastníkem převáděných movitých věcí (souborů movitých věcí), které jsou uvedeny v Příloze č. 1 této smlouvy</w:t>
      </w:r>
      <w:r w:rsidR="00DE6280">
        <w:rPr>
          <w:rFonts w:ascii="Times New Roman" w:hAnsi="Times New Roman" w:cs="Times New Roman"/>
          <w:sz w:val="24"/>
          <w:szCs w:val="24"/>
        </w:rPr>
        <w:t xml:space="preserve"> (Inventurní soupis majetku položkový ke dni 31. 5. 2017)</w:t>
      </w:r>
      <w:r>
        <w:rPr>
          <w:rFonts w:ascii="Times New Roman" w:hAnsi="Times New Roman" w:cs="Times New Roman"/>
          <w:sz w:val="24"/>
          <w:szCs w:val="24"/>
        </w:rPr>
        <w:t>, která je její nedílnou součástí.</w:t>
      </w:r>
    </w:p>
    <w:p w:rsidR="000B1247" w:rsidRDefault="000B1247" w:rsidP="00C121CB">
      <w:pPr>
        <w:pStyle w:val="Odstavecseseznamem"/>
        <w:spacing w:after="0"/>
        <w:jc w:val="both"/>
        <w:rPr>
          <w:rFonts w:ascii="Times New Roman" w:hAnsi="Times New Roman" w:cs="Times New Roman"/>
          <w:sz w:val="24"/>
          <w:szCs w:val="24"/>
        </w:rPr>
      </w:pPr>
    </w:p>
    <w:p w:rsidR="000B1247" w:rsidRDefault="000B1247" w:rsidP="00C121CB">
      <w:pPr>
        <w:pStyle w:val="Odstavecseseznamem"/>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Dárce nabyl vlastnické právo k převáděným věcem uvedeným v článku III. odst. 1 této smlouvy na základě smlouvy o dílo SM/2223/2009 ze dne 15. 10. 2009 v platném znění. Tento movitý majetek byl pořízen v plné výši z poskytnuté dotace od Ministerstva kultury ČR v rámci Projektu a byl Dárcem zařazen do užívání 19. 12. 2011.</w:t>
      </w:r>
    </w:p>
    <w:p w:rsidR="000B1247" w:rsidRPr="00C121CB" w:rsidRDefault="000B1247" w:rsidP="00C121CB">
      <w:pPr>
        <w:pStyle w:val="Odstavecseseznamem"/>
        <w:spacing w:after="0"/>
        <w:jc w:val="both"/>
        <w:rPr>
          <w:rFonts w:ascii="Times New Roman" w:hAnsi="Times New Roman" w:cs="Times New Roman"/>
          <w:sz w:val="24"/>
          <w:szCs w:val="24"/>
        </w:rPr>
      </w:pPr>
    </w:p>
    <w:p w:rsidR="000B1247" w:rsidRDefault="000B1247" w:rsidP="00DF1CCC">
      <w:pPr>
        <w:jc w:val="center"/>
        <w:rPr>
          <w:rFonts w:ascii="Times New Roman" w:hAnsi="Times New Roman" w:cs="Times New Roman"/>
          <w:sz w:val="24"/>
          <w:szCs w:val="24"/>
        </w:rPr>
      </w:pPr>
    </w:p>
    <w:p w:rsidR="000B1247" w:rsidRPr="00010282" w:rsidRDefault="000B1247" w:rsidP="00DF1CCC">
      <w:pPr>
        <w:jc w:val="center"/>
        <w:rPr>
          <w:rFonts w:ascii="Times New Roman" w:hAnsi="Times New Roman" w:cs="Times New Roman"/>
          <w:b/>
          <w:bCs/>
          <w:sz w:val="24"/>
          <w:szCs w:val="24"/>
        </w:rPr>
      </w:pPr>
      <w:r w:rsidRPr="00010282">
        <w:rPr>
          <w:rFonts w:ascii="Times New Roman" w:hAnsi="Times New Roman" w:cs="Times New Roman"/>
          <w:b/>
          <w:bCs/>
          <w:sz w:val="24"/>
          <w:szCs w:val="24"/>
        </w:rPr>
        <w:t>IV. Předmět smlouvy</w:t>
      </w:r>
    </w:p>
    <w:p w:rsidR="000B1247" w:rsidRDefault="000B1247" w:rsidP="00925487">
      <w:pPr>
        <w:pStyle w:val="Odstavecseseznamem"/>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Předmětem této smlouvy je bezúplatný převod movitých věcí uvedených v článku III. odst. 1 této smlouvy z vlastnictví Dárce do vlastnictví Obdarovaného na základě usnesení Zastupitelstva města Jindřichův Hradec č. usnesení ……… ze dne 28. 6. 2017. Uvedeným usnesením zastupitelstvo města konstatovalo, že movitý majetek uvedený v článku III. odst. 1 této smlouvy je z hlediska Města Jindřichův Hradec trvale přebytečný a neupotřebitelný, a že jako takový bude darován Obdarovanému v rozsahu výše uvedeném. </w:t>
      </w:r>
    </w:p>
    <w:p w:rsidR="000B1247" w:rsidRDefault="000B1247" w:rsidP="0065173D">
      <w:pPr>
        <w:pStyle w:val="Odstavecseseznamem"/>
        <w:jc w:val="both"/>
        <w:rPr>
          <w:rFonts w:ascii="Times New Roman" w:hAnsi="Times New Roman" w:cs="Times New Roman"/>
          <w:sz w:val="24"/>
          <w:szCs w:val="24"/>
        </w:rPr>
      </w:pPr>
    </w:p>
    <w:p w:rsidR="000B1247" w:rsidRDefault="000B1247" w:rsidP="00925487">
      <w:pPr>
        <w:pStyle w:val="Odstavecseseznamem"/>
        <w:numPr>
          <w:ilvl w:val="0"/>
          <w:numId w:val="4"/>
        </w:numPr>
        <w:jc w:val="both"/>
        <w:rPr>
          <w:rFonts w:ascii="Times New Roman" w:hAnsi="Times New Roman" w:cs="Times New Roman"/>
          <w:sz w:val="24"/>
          <w:szCs w:val="24"/>
        </w:rPr>
      </w:pPr>
      <w:r>
        <w:rPr>
          <w:rFonts w:ascii="Times New Roman" w:hAnsi="Times New Roman" w:cs="Times New Roman"/>
          <w:sz w:val="24"/>
          <w:szCs w:val="24"/>
        </w:rPr>
        <w:t>Dárce převádí na Obdarovaného movité věci uvedené v článku III. odst. 1 této smlouvy a Obdarovaný tyto movité věci se souhlasem svého zřizovatele – Jihočeského kraje (usnesení zastupitelstva Jihočeského kraje č. usnesení ………. ze dne ……….), do svého vlastnictví přijímá ve stavu, v jakém se nacházejí k</w:t>
      </w:r>
      <w:r w:rsidR="001A1F71">
        <w:rPr>
          <w:rFonts w:ascii="Times New Roman" w:hAnsi="Times New Roman" w:cs="Times New Roman"/>
          <w:sz w:val="24"/>
          <w:szCs w:val="24"/>
        </w:rPr>
        <w:t xml:space="preserve"> </w:t>
      </w:r>
      <w:bookmarkStart w:id="0" w:name="_GoBack"/>
      <w:bookmarkEnd w:id="0"/>
      <w:r w:rsidR="00DE6280">
        <w:rPr>
          <w:rFonts w:ascii="Times New Roman" w:hAnsi="Times New Roman" w:cs="Times New Roman"/>
          <w:sz w:val="24"/>
          <w:szCs w:val="24"/>
        </w:rPr>
        <w:t>okamžiku předání a převzetí.</w:t>
      </w:r>
      <w:r>
        <w:rPr>
          <w:rFonts w:ascii="Times New Roman" w:hAnsi="Times New Roman" w:cs="Times New Roman"/>
          <w:sz w:val="24"/>
          <w:szCs w:val="24"/>
        </w:rPr>
        <w:t xml:space="preserve">. </w:t>
      </w:r>
      <w:r w:rsidR="00DE6280">
        <w:rPr>
          <w:rFonts w:ascii="Times New Roman" w:hAnsi="Times New Roman" w:cs="Times New Roman"/>
          <w:sz w:val="24"/>
          <w:szCs w:val="24"/>
        </w:rPr>
        <w:t xml:space="preserve">Vlastnictví přechází na obdarovaného předáním a převzetím movitých věcí specifikovaných v Příloze č. 1 této smlouvy. </w:t>
      </w:r>
      <w:r>
        <w:rPr>
          <w:rFonts w:ascii="Times New Roman" w:hAnsi="Times New Roman" w:cs="Times New Roman"/>
          <w:sz w:val="24"/>
          <w:szCs w:val="24"/>
        </w:rPr>
        <w:t xml:space="preserve">O předání a převzetí movitých věcí bude mezi smluvními stranami sepsán Předávací protokol, jehož součástí bude odpisový plán movitého majetku specifikovaného v Příloze č. 1 této smlouvy. </w:t>
      </w:r>
    </w:p>
    <w:p w:rsidR="000B1247" w:rsidRDefault="000B1247" w:rsidP="0065173D">
      <w:pPr>
        <w:pStyle w:val="Odstavecseseznamem"/>
        <w:jc w:val="both"/>
        <w:rPr>
          <w:rFonts w:ascii="Times New Roman" w:hAnsi="Times New Roman" w:cs="Times New Roman"/>
          <w:sz w:val="24"/>
          <w:szCs w:val="24"/>
        </w:rPr>
      </w:pPr>
    </w:p>
    <w:p w:rsidR="000B1247" w:rsidRDefault="000B1247" w:rsidP="00925487">
      <w:pPr>
        <w:pStyle w:val="Odstavecseseznamem"/>
        <w:numPr>
          <w:ilvl w:val="0"/>
          <w:numId w:val="4"/>
        </w:numPr>
        <w:jc w:val="both"/>
        <w:rPr>
          <w:rFonts w:ascii="Times New Roman" w:hAnsi="Times New Roman" w:cs="Times New Roman"/>
          <w:sz w:val="24"/>
          <w:szCs w:val="24"/>
        </w:rPr>
      </w:pPr>
      <w:r>
        <w:rPr>
          <w:rFonts w:ascii="Times New Roman" w:hAnsi="Times New Roman" w:cs="Times New Roman"/>
          <w:sz w:val="24"/>
          <w:szCs w:val="24"/>
        </w:rPr>
        <w:t>Obdarovaný se zavazuje, že tyto převedené movité věci bude i nadále užívat ke své činnosti, a to výhradně ke kulturně vzdělávacím účelům.</w:t>
      </w:r>
    </w:p>
    <w:p w:rsidR="000B1247" w:rsidRDefault="000B1247" w:rsidP="0065173D">
      <w:pPr>
        <w:pStyle w:val="Odstavecseseznamem"/>
        <w:jc w:val="both"/>
        <w:rPr>
          <w:rFonts w:ascii="Times New Roman" w:hAnsi="Times New Roman" w:cs="Times New Roman"/>
          <w:sz w:val="24"/>
          <w:szCs w:val="24"/>
        </w:rPr>
      </w:pPr>
    </w:p>
    <w:p w:rsidR="000B1247" w:rsidRDefault="000B1247" w:rsidP="00925487">
      <w:pPr>
        <w:pStyle w:val="Odstavecseseznamem"/>
        <w:numPr>
          <w:ilvl w:val="0"/>
          <w:numId w:val="4"/>
        </w:numPr>
        <w:jc w:val="both"/>
        <w:rPr>
          <w:rFonts w:ascii="Times New Roman" w:hAnsi="Times New Roman" w:cs="Times New Roman"/>
          <w:sz w:val="24"/>
          <w:szCs w:val="24"/>
        </w:rPr>
      </w:pPr>
      <w:r>
        <w:rPr>
          <w:rFonts w:ascii="Times New Roman" w:hAnsi="Times New Roman" w:cs="Times New Roman"/>
          <w:sz w:val="24"/>
          <w:szCs w:val="24"/>
        </w:rPr>
        <w:t>Obdarovaný se zavazuje, že s převedeným movitým majetkem bude nakládat v souladu se svou zřizovací listinou.</w:t>
      </w:r>
    </w:p>
    <w:p w:rsidR="000B1247" w:rsidRDefault="000B1247" w:rsidP="0065173D">
      <w:pPr>
        <w:pStyle w:val="Odstavecseseznamem"/>
        <w:jc w:val="both"/>
        <w:rPr>
          <w:rFonts w:ascii="Times New Roman" w:hAnsi="Times New Roman" w:cs="Times New Roman"/>
          <w:sz w:val="24"/>
          <w:szCs w:val="24"/>
        </w:rPr>
      </w:pPr>
    </w:p>
    <w:p w:rsidR="000B1247" w:rsidRDefault="000B1247" w:rsidP="00925487">
      <w:pPr>
        <w:pStyle w:val="Odstavecseseznamem"/>
        <w:numPr>
          <w:ilvl w:val="0"/>
          <w:numId w:val="4"/>
        </w:numPr>
        <w:jc w:val="both"/>
        <w:rPr>
          <w:rFonts w:ascii="Times New Roman" w:hAnsi="Times New Roman" w:cs="Times New Roman"/>
          <w:sz w:val="24"/>
          <w:szCs w:val="24"/>
        </w:rPr>
      </w:pPr>
      <w:r>
        <w:rPr>
          <w:rFonts w:ascii="Times New Roman" w:hAnsi="Times New Roman" w:cs="Times New Roman"/>
          <w:sz w:val="24"/>
          <w:szCs w:val="24"/>
        </w:rPr>
        <w:t>Obdarovaný prohlašuje, že nabytý movitý majetek neprodá či nepronajme minimálně po dobu 5 let ode dne účinnosti této smlouvy.</w:t>
      </w:r>
    </w:p>
    <w:p w:rsidR="000B1247" w:rsidRDefault="000B1247" w:rsidP="00E345AE">
      <w:pPr>
        <w:pStyle w:val="Odstavecseseznamem"/>
        <w:jc w:val="both"/>
        <w:rPr>
          <w:rFonts w:ascii="Times New Roman" w:hAnsi="Times New Roman" w:cs="Times New Roman"/>
          <w:sz w:val="24"/>
          <w:szCs w:val="24"/>
        </w:rPr>
      </w:pPr>
    </w:p>
    <w:p w:rsidR="000B1247" w:rsidRDefault="000B1247" w:rsidP="00E345AE">
      <w:pPr>
        <w:jc w:val="center"/>
        <w:rPr>
          <w:rFonts w:ascii="Times New Roman" w:hAnsi="Times New Roman" w:cs="Times New Roman"/>
          <w:b/>
          <w:bCs/>
          <w:sz w:val="24"/>
          <w:szCs w:val="24"/>
        </w:rPr>
      </w:pPr>
      <w:r w:rsidRPr="00E345AE">
        <w:rPr>
          <w:rFonts w:ascii="Times New Roman" w:hAnsi="Times New Roman" w:cs="Times New Roman"/>
          <w:b/>
          <w:bCs/>
          <w:sz w:val="24"/>
          <w:szCs w:val="24"/>
        </w:rPr>
        <w:t xml:space="preserve">V. Pořizovací </w:t>
      </w:r>
      <w:r>
        <w:rPr>
          <w:rFonts w:ascii="Times New Roman" w:hAnsi="Times New Roman" w:cs="Times New Roman"/>
          <w:b/>
          <w:bCs/>
          <w:sz w:val="24"/>
          <w:szCs w:val="24"/>
        </w:rPr>
        <w:t xml:space="preserve">a účetní (zůstatková) </w:t>
      </w:r>
      <w:r w:rsidRPr="00E345AE">
        <w:rPr>
          <w:rFonts w:ascii="Times New Roman" w:hAnsi="Times New Roman" w:cs="Times New Roman"/>
          <w:b/>
          <w:bCs/>
          <w:sz w:val="24"/>
          <w:szCs w:val="24"/>
        </w:rPr>
        <w:t>cena</w:t>
      </w:r>
    </w:p>
    <w:p w:rsidR="000B1247" w:rsidRDefault="000B1247" w:rsidP="003B244F">
      <w:pPr>
        <w:pStyle w:val="Odstavecseseznamem"/>
        <w:numPr>
          <w:ilvl w:val="0"/>
          <w:numId w:val="5"/>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Pořizovací cena převáděného movitého majetku je uvedena v Příloze č. 1 této smlouvy. Celková pořizovací cena převáděného majetku činí 2 974 484 Kč. Celková účetní (zůstatková cena) převáděného majetku činí ke dni </w:t>
      </w:r>
      <w:r w:rsidRPr="00D62603">
        <w:rPr>
          <w:rFonts w:ascii="Times New Roman" w:hAnsi="Times New Roman" w:cs="Times New Roman"/>
          <w:sz w:val="24"/>
          <w:szCs w:val="24"/>
        </w:rPr>
        <w:t>3</w:t>
      </w:r>
      <w:r>
        <w:rPr>
          <w:rFonts w:ascii="Times New Roman" w:hAnsi="Times New Roman" w:cs="Times New Roman"/>
          <w:sz w:val="24"/>
          <w:szCs w:val="24"/>
        </w:rPr>
        <w:t>1</w:t>
      </w:r>
      <w:r w:rsidRPr="00D62603">
        <w:rPr>
          <w:rFonts w:ascii="Times New Roman" w:hAnsi="Times New Roman" w:cs="Times New Roman"/>
          <w:sz w:val="24"/>
          <w:szCs w:val="24"/>
        </w:rPr>
        <w:t xml:space="preserve">. </w:t>
      </w:r>
      <w:r>
        <w:rPr>
          <w:rFonts w:ascii="Times New Roman" w:hAnsi="Times New Roman" w:cs="Times New Roman"/>
          <w:sz w:val="24"/>
          <w:szCs w:val="24"/>
        </w:rPr>
        <w:t>5</w:t>
      </w:r>
      <w:r w:rsidRPr="00D62603">
        <w:rPr>
          <w:rFonts w:ascii="Times New Roman" w:hAnsi="Times New Roman" w:cs="Times New Roman"/>
          <w:sz w:val="24"/>
          <w:szCs w:val="24"/>
        </w:rPr>
        <w:t>. 2017</w:t>
      </w:r>
      <w:r>
        <w:rPr>
          <w:rFonts w:ascii="Times New Roman" w:hAnsi="Times New Roman" w:cs="Times New Roman"/>
          <w:sz w:val="24"/>
          <w:szCs w:val="24"/>
        </w:rPr>
        <w:t xml:space="preserve"> celkem </w:t>
      </w:r>
      <w:r w:rsidRPr="0055332E">
        <w:rPr>
          <w:rFonts w:ascii="Times New Roman" w:hAnsi="Times New Roman" w:cs="Times New Roman"/>
          <w:sz w:val="24"/>
          <w:szCs w:val="24"/>
        </w:rPr>
        <w:t>1 9</w:t>
      </w:r>
      <w:r>
        <w:rPr>
          <w:rFonts w:ascii="Times New Roman" w:hAnsi="Times New Roman" w:cs="Times New Roman"/>
          <w:sz w:val="24"/>
          <w:szCs w:val="24"/>
        </w:rPr>
        <w:t>04 150 Kč.</w:t>
      </w:r>
    </w:p>
    <w:p w:rsidR="000B1247" w:rsidRDefault="000B1247" w:rsidP="0055287B">
      <w:pPr>
        <w:pStyle w:val="Odstavecseseznamem"/>
        <w:jc w:val="both"/>
        <w:rPr>
          <w:rFonts w:ascii="Times New Roman" w:hAnsi="Times New Roman" w:cs="Times New Roman"/>
          <w:sz w:val="24"/>
          <w:szCs w:val="24"/>
        </w:rPr>
      </w:pPr>
    </w:p>
    <w:p w:rsidR="000B1247" w:rsidRPr="003B244F" w:rsidRDefault="000B1247" w:rsidP="003B244F">
      <w:pPr>
        <w:jc w:val="center"/>
        <w:rPr>
          <w:rFonts w:ascii="Times New Roman" w:hAnsi="Times New Roman" w:cs="Times New Roman"/>
          <w:b/>
          <w:bCs/>
          <w:sz w:val="24"/>
          <w:szCs w:val="24"/>
        </w:rPr>
      </w:pPr>
      <w:r w:rsidRPr="003B244F">
        <w:rPr>
          <w:rFonts w:ascii="Times New Roman" w:hAnsi="Times New Roman" w:cs="Times New Roman"/>
          <w:b/>
          <w:bCs/>
          <w:sz w:val="24"/>
          <w:szCs w:val="24"/>
        </w:rPr>
        <w:t>VI. Další ujednání</w:t>
      </w:r>
    </w:p>
    <w:p w:rsidR="000B1247" w:rsidRDefault="000B1247" w:rsidP="003B244F">
      <w:pPr>
        <w:pStyle w:val="Odstavecseseznamem"/>
        <w:numPr>
          <w:ilvl w:val="0"/>
          <w:numId w:val="6"/>
        </w:numPr>
        <w:jc w:val="both"/>
        <w:rPr>
          <w:rFonts w:ascii="Times New Roman" w:hAnsi="Times New Roman" w:cs="Times New Roman"/>
          <w:sz w:val="24"/>
          <w:szCs w:val="24"/>
        </w:rPr>
      </w:pPr>
      <w:r>
        <w:rPr>
          <w:rFonts w:ascii="Times New Roman" w:hAnsi="Times New Roman" w:cs="Times New Roman"/>
          <w:sz w:val="24"/>
          <w:szCs w:val="24"/>
        </w:rPr>
        <w:t>Dárce prohlašuje, že na převáděných movitých věcech neváznou žádné závazky, dluhy, věcná práva ani jiné právní vady.</w:t>
      </w:r>
    </w:p>
    <w:p w:rsidR="000B1247" w:rsidRDefault="000B1247" w:rsidP="0065173D">
      <w:pPr>
        <w:pStyle w:val="Odstavecseseznamem"/>
        <w:jc w:val="both"/>
        <w:rPr>
          <w:rFonts w:ascii="Times New Roman" w:hAnsi="Times New Roman" w:cs="Times New Roman"/>
          <w:sz w:val="24"/>
          <w:szCs w:val="24"/>
        </w:rPr>
      </w:pPr>
    </w:p>
    <w:p w:rsidR="000B1247" w:rsidRDefault="000B1247" w:rsidP="003B244F">
      <w:pPr>
        <w:pStyle w:val="Odstavecseseznamem"/>
        <w:numPr>
          <w:ilvl w:val="0"/>
          <w:numId w:val="6"/>
        </w:numPr>
        <w:jc w:val="both"/>
        <w:rPr>
          <w:rFonts w:ascii="Times New Roman" w:hAnsi="Times New Roman" w:cs="Times New Roman"/>
          <w:sz w:val="24"/>
          <w:szCs w:val="24"/>
        </w:rPr>
      </w:pPr>
      <w:r>
        <w:rPr>
          <w:rFonts w:ascii="Times New Roman" w:hAnsi="Times New Roman" w:cs="Times New Roman"/>
          <w:sz w:val="24"/>
          <w:szCs w:val="24"/>
        </w:rPr>
        <w:t xml:space="preserve">Dárce prohlašuje, že mu není známo, že by převáděné movité věci měly vady, které by neodpovídaly běžné míře opotřebení, a na které by měl povinnost obdarovaného upozornit. </w:t>
      </w:r>
    </w:p>
    <w:p w:rsidR="000B1247" w:rsidRDefault="000B1247" w:rsidP="0065173D">
      <w:pPr>
        <w:pStyle w:val="Odstavecseseznamem"/>
        <w:jc w:val="both"/>
        <w:rPr>
          <w:rFonts w:ascii="Times New Roman" w:hAnsi="Times New Roman" w:cs="Times New Roman"/>
          <w:sz w:val="24"/>
          <w:szCs w:val="24"/>
        </w:rPr>
      </w:pPr>
    </w:p>
    <w:p w:rsidR="000B1247" w:rsidRDefault="000B1247" w:rsidP="003B244F">
      <w:pPr>
        <w:pStyle w:val="Odstavecseseznamem"/>
        <w:numPr>
          <w:ilvl w:val="0"/>
          <w:numId w:val="6"/>
        </w:numPr>
        <w:jc w:val="both"/>
        <w:rPr>
          <w:rFonts w:ascii="Times New Roman" w:hAnsi="Times New Roman" w:cs="Times New Roman"/>
          <w:sz w:val="24"/>
          <w:szCs w:val="24"/>
        </w:rPr>
      </w:pPr>
      <w:r>
        <w:rPr>
          <w:rFonts w:ascii="Times New Roman" w:hAnsi="Times New Roman" w:cs="Times New Roman"/>
          <w:sz w:val="24"/>
          <w:szCs w:val="24"/>
        </w:rPr>
        <w:t>Obdarovaný podpisem této smlouvy prohlašuje, že je mu stav převáděných movitých věcí znám a že je přebírá tak, jak jsou.</w:t>
      </w:r>
    </w:p>
    <w:p w:rsidR="000B1247" w:rsidRDefault="000B1247" w:rsidP="0065173D">
      <w:pPr>
        <w:jc w:val="both"/>
        <w:rPr>
          <w:rFonts w:ascii="Times New Roman" w:hAnsi="Times New Roman" w:cs="Times New Roman"/>
          <w:sz w:val="24"/>
          <w:szCs w:val="24"/>
        </w:rPr>
      </w:pPr>
    </w:p>
    <w:p w:rsidR="000B1247" w:rsidRPr="0065173D" w:rsidRDefault="000B1247" w:rsidP="003B244F">
      <w:pPr>
        <w:jc w:val="center"/>
        <w:rPr>
          <w:rFonts w:ascii="Times New Roman" w:hAnsi="Times New Roman" w:cs="Times New Roman"/>
          <w:b/>
          <w:bCs/>
          <w:sz w:val="24"/>
          <w:szCs w:val="24"/>
        </w:rPr>
      </w:pPr>
      <w:r w:rsidRPr="0065173D">
        <w:rPr>
          <w:rFonts w:ascii="Times New Roman" w:hAnsi="Times New Roman" w:cs="Times New Roman"/>
          <w:b/>
          <w:bCs/>
          <w:sz w:val="24"/>
          <w:szCs w:val="24"/>
        </w:rPr>
        <w:t>VII. Závěrečná ustanovení</w:t>
      </w:r>
    </w:p>
    <w:p w:rsidR="000B1247" w:rsidRDefault="000B1247" w:rsidP="0065173D">
      <w:pPr>
        <w:pStyle w:val="Odstavecseseznamem"/>
        <w:jc w:val="both"/>
        <w:rPr>
          <w:rFonts w:ascii="Times New Roman" w:hAnsi="Times New Roman" w:cs="Times New Roman"/>
          <w:sz w:val="24"/>
          <w:szCs w:val="24"/>
        </w:rPr>
      </w:pPr>
    </w:p>
    <w:p w:rsidR="000B1247" w:rsidRDefault="000B1247" w:rsidP="003B244F">
      <w:pPr>
        <w:pStyle w:val="Odstavecseseznamem"/>
        <w:numPr>
          <w:ilvl w:val="0"/>
          <w:numId w:val="7"/>
        </w:numPr>
        <w:jc w:val="both"/>
        <w:rPr>
          <w:rFonts w:ascii="Times New Roman" w:hAnsi="Times New Roman" w:cs="Times New Roman"/>
          <w:sz w:val="24"/>
          <w:szCs w:val="24"/>
        </w:rPr>
      </w:pPr>
      <w:r>
        <w:rPr>
          <w:rFonts w:ascii="Times New Roman" w:hAnsi="Times New Roman" w:cs="Times New Roman"/>
          <w:sz w:val="24"/>
          <w:szCs w:val="24"/>
        </w:rPr>
        <w:t>Smluvní strany prohlašují, že si tuto smlouvu před jejím podpisem přečetly, s jejím obsahem souhlasí, a že tato smlouva byla uzavřena svobodně, určitě a vážně, nikoliv v tísní ani za nápadně nevýhodných podmínek, což stvrzují svými podpisy.</w:t>
      </w:r>
    </w:p>
    <w:p w:rsidR="000B1247" w:rsidRDefault="000B1247" w:rsidP="0065173D">
      <w:pPr>
        <w:pStyle w:val="Odstavecseseznamem"/>
        <w:jc w:val="both"/>
        <w:rPr>
          <w:rFonts w:ascii="Times New Roman" w:hAnsi="Times New Roman" w:cs="Times New Roman"/>
          <w:sz w:val="24"/>
          <w:szCs w:val="24"/>
        </w:rPr>
      </w:pPr>
    </w:p>
    <w:p w:rsidR="000B1247" w:rsidRDefault="000B1247" w:rsidP="003B244F">
      <w:pPr>
        <w:pStyle w:val="Odstavecseseznamem"/>
        <w:numPr>
          <w:ilvl w:val="0"/>
          <w:numId w:val="7"/>
        </w:numPr>
        <w:jc w:val="both"/>
        <w:rPr>
          <w:rFonts w:ascii="Times New Roman" w:hAnsi="Times New Roman" w:cs="Times New Roman"/>
          <w:sz w:val="24"/>
          <w:szCs w:val="24"/>
        </w:rPr>
      </w:pPr>
      <w:r>
        <w:rPr>
          <w:rFonts w:ascii="Times New Roman" w:hAnsi="Times New Roman" w:cs="Times New Roman"/>
          <w:sz w:val="24"/>
          <w:szCs w:val="24"/>
        </w:rPr>
        <w:t>Tato smlouva je vyhotovena ve čtyřech stejnopisech, z nichž každá ze smluvních stran obdrží dvě vyhotovení.</w:t>
      </w:r>
    </w:p>
    <w:p w:rsidR="000B1247" w:rsidRDefault="000B1247" w:rsidP="00E572E4">
      <w:pPr>
        <w:pStyle w:val="Odstavecseseznamem"/>
        <w:jc w:val="both"/>
        <w:rPr>
          <w:rFonts w:ascii="Times New Roman" w:hAnsi="Times New Roman" w:cs="Times New Roman"/>
          <w:sz w:val="24"/>
          <w:szCs w:val="24"/>
        </w:rPr>
      </w:pPr>
    </w:p>
    <w:p w:rsidR="000B1247" w:rsidRDefault="000B1247" w:rsidP="003B244F">
      <w:pPr>
        <w:pStyle w:val="Odstavecseseznamem"/>
        <w:numPr>
          <w:ilvl w:val="0"/>
          <w:numId w:val="7"/>
        </w:numPr>
        <w:jc w:val="both"/>
        <w:rPr>
          <w:rFonts w:ascii="Times New Roman" w:hAnsi="Times New Roman" w:cs="Times New Roman"/>
          <w:sz w:val="24"/>
          <w:szCs w:val="24"/>
        </w:rPr>
      </w:pPr>
      <w:r>
        <w:rPr>
          <w:rFonts w:ascii="Times New Roman" w:hAnsi="Times New Roman" w:cs="Times New Roman"/>
          <w:sz w:val="24"/>
          <w:szCs w:val="24"/>
        </w:rPr>
        <w:t>Vzájemné vztahy smluvních stran neupravené touto smlouvou, se řídí zákonem č. 89/2012 Sb., občanský zákoník, v platném znění a souvisejícími předpisy platnými v době uzavření této smlouvy.</w:t>
      </w:r>
    </w:p>
    <w:p w:rsidR="000B1247" w:rsidRDefault="000B1247" w:rsidP="0065173D">
      <w:pPr>
        <w:pStyle w:val="Odstavecseseznamem"/>
        <w:jc w:val="both"/>
        <w:rPr>
          <w:rFonts w:ascii="Times New Roman" w:hAnsi="Times New Roman" w:cs="Times New Roman"/>
          <w:sz w:val="24"/>
          <w:szCs w:val="24"/>
        </w:rPr>
      </w:pPr>
    </w:p>
    <w:p w:rsidR="000B1247" w:rsidRDefault="000B1247" w:rsidP="00417C8F">
      <w:pPr>
        <w:pStyle w:val="Odstavecseseznamem"/>
        <w:numPr>
          <w:ilvl w:val="0"/>
          <w:numId w:val="7"/>
        </w:numPr>
        <w:spacing w:after="0" w:line="276" w:lineRule="auto"/>
        <w:jc w:val="both"/>
        <w:rPr>
          <w:rFonts w:ascii="Times New Roman" w:hAnsi="Times New Roman" w:cs="Times New Roman"/>
          <w:sz w:val="24"/>
          <w:szCs w:val="24"/>
        </w:rPr>
      </w:pPr>
      <w:r w:rsidRPr="009809FA">
        <w:rPr>
          <w:rFonts w:ascii="Times New Roman" w:hAnsi="Times New Roman" w:cs="Times New Roman"/>
          <w:sz w:val="24"/>
          <w:szCs w:val="24"/>
        </w:rPr>
        <w:t>Znění této smlouvy schválil</w:t>
      </w:r>
      <w:r>
        <w:rPr>
          <w:rFonts w:ascii="Times New Roman" w:hAnsi="Times New Roman" w:cs="Times New Roman"/>
          <w:sz w:val="24"/>
          <w:szCs w:val="24"/>
        </w:rPr>
        <w:t>o</w:t>
      </w:r>
      <w:r w:rsidRPr="009809FA">
        <w:rPr>
          <w:rFonts w:ascii="Times New Roman" w:hAnsi="Times New Roman" w:cs="Times New Roman"/>
          <w:sz w:val="24"/>
          <w:szCs w:val="24"/>
        </w:rPr>
        <w:t xml:space="preserve"> </w:t>
      </w:r>
      <w:r>
        <w:rPr>
          <w:rFonts w:ascii="Times New Roman" w:hAnsi="Times New Roman" w:cs="Times New Roman"/>
          <w:sz w:val="24"/>
          <w:szCs w:val="24"/>
        </w:rPr>
        <w:t>Zastupitelstvo</w:t>
      </w:r>
      <w:r w:rsidRPr="009809FA">
        <w:rPr>
          <w:rFonts w:ascii="Times New Roman" w:hAnsi="Times New Roman" w:cs="Times New Roman"/>
          <w:sz w:val="24"/>
          <w:szCs w:val="24"/>
        </w:rPr>
        <w:t xml:space="preserve"> města Jindřichův Hradec svým usnesením č. </w:t>
      </w:r>
      <w:r>
        <w:rPr>
          <w:rFonts w:ascii="Times New Roman" w:hAnsi="Times New Roman" w:cs="Times New Roman"/>
          <w:sz w:val="24"/>
          <w:szCs w:val="24"/>
        </w:rPr>
        <w:t>……</w:t>
      </w:r>
      <w:r w:rsidRPr="009809FA">
        <w:rPr>
          <w:rFonts w:ascii="Times New Roman" w:hAnsi="Times New Roman" w:cs="Times New Roman"/>
          <w:sz w:val="24"/>
          <w:szCs w:val="24"/>
        </w:rPr>
        <w:t>/</w:t>
      </w:r>
      <w:r>
        <w:rPr>
          <w:rFonts w:ascii="Times New Roman" w:hAnsi="Times New Roman" w:cs="Times New Roman"/>
          <w:sz w:val="24"/>
          <w:szCs w:val="24"/>
        </w:rPr>
        <w:t>30Z</w:t>
      </w:r>
      <w:r w:rsidRPr="009809FA">
        <w:rPr>
          <w:rFonts w:ascii="Times New Roman" w:hAnsi="Times New Roman" w:cs="Times New Roman"/>
          <w:sz w:val="24"/>
          <w:szCs w:val="24"/>
        </w:rPr>
        <w:t xml:space="preserve">/2017 ze dne </w:t>
      </w:r>
      <w:r>
        <w:rPr>
          <w:rFonts w:ascii="Times New Roman" w:hAnsi="Times New Roman" w:cs="Times New Roman"/>
          <w:sz w:val="24"/>
          <w:szCs w:val="24"/>
        </w:rPr>
        <w:t>28. 6. 2017.</w:t>
      </w:r>
    </w:p>
    <w:p w:rsidR="000B1247" w:rsidRDefault="000B1247" w:rsidP="0065173D">
      <w:pPr>
        <w:pStyle w:val="Odstavecseseznamem"/>
        <w:spacing w:after="0" w:line="276" w:lineRule="auto"/>
        <w:jc w:val="both"/>
        <w:rPr>
          <w:rFonts w:ascii="Times New Roman" w:hAnsi="Times New Roman" w:cs="Times New Roman"/>
          <w:sz w:val="24"/>
          <w:szCs w:val="24"/>
        </w:rPr>
      </w:pPr>
    </w:p>
    <w:p w:rsidR="000B1247" w:rsidRDefault="000B1247" w:rsidP="003B244F">
      <w:pPr>
        <w:pStyle w:val="Odstavecseseznamem"/>
        <w:numPr>
          <w:ilvl w:val="0"/>
          <w:numId w:val="7"/>
        </w:numPr>
        <w:jc w:val="both"/>
        <w:rPr>
          <w:rFonts w:ascii="Times New Roman" w:hAnsi="Times New Roman" w:cs="Times New Roman"/>
          <w:sz w:val="24"/>
          <w:szCs w:val="24"/>
        </w:rPr>
      </w:pPr>
      <w:r>
        <w:rPr>
          <w:rFonts w:ascii="Times New Roman" w:hAnsi="Times New Roman" w:cs="Times New Roman"/>
          <w:sz w:val="24"/>
          <w:szCs w:val="24"/>
        </w:rPr>
        <w:t xml:space="preserve"> Znění této smlouvy schválilo Zastupitelstvo Jihočeského kraje svým usnesením č. …….. ze dne ………………….</w:t>
      </w:r>
    </w:p>
    <w:p w:rsidR="000B1247" w:rsidRDefault="000B1247" w:rsidP="0065173D">
      <w:pPr>
        <w:pStyle w:val="Odstavecseseznamem"/>
        <w:jc w:val="both"/>
        <w:rPr>
          <w:rFonts w:ascii="Times New Roman" w:hAnsi="Times New Roman" w:cs="Times New Roman"/>
          <w:sz w:val="24"/>
          <w:szCs w:val="24"/>
        </w:rPr>
      </w:pPr>
    </w:p>
    <w:p w:rsidR="000B1247" w:rsidRDefault="000B1247" w:rsidP="0065173D">
      <w:pPr>
        <w:pStyle w:val="Odstavecseseznamem"/>
        <w:numPr>
          <w:ilvl w:val="0"/>
          <w:numId w:val="7"/>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Smluvní strany berou na vědomí, že tato smlouva bude podléhat </w:t>
      </w:r>
      <w:proofErr w:type="spellStart"/>
      <w:r>
        <w:rPr>
          <w:rFonts w:ascii="Times New Roman" w:hAnsi="Times New Roman" w:cs="Times New Roman"/>
          <w:sz w:val="24"/>
          <w:szCs w:val="24"/>
        </w:rPr>
        <w:t>uveřejňovací</w:t>
      </w:r>
      <w:proofErr w:type="spellEnd"/>
      <w:r>
        <w:rPr>
          <w:rFonts w:ascii="Times New Roman" w:hAnsi="Times New Roman" w:cs="Times New Roman"/>
          <w:sz w:val="24"/>
          <w:szCs w:val="24"/>
        </w:rPr>
        <w:t xml:space="preserve"> povinnosti dle zákona č. 340/2015 Sb., o zvláštních podmínkách účinnosti některých smluv, uveřejňování těchto smluv a o registru smluv. Smlouvu v registru smluv uveřejní Dárce.</w:t>
      </w:r>
    </w:p>
    <w:p w:rsidR="000B1247" w:rsidRDefault="000B1247" w:rsidP="0065173D">
      <w:pPr>
        <w:spacing w:after="0" w:line="276" w:lineRule="auto"/>
        <w:jc w:val="both"/>
        <w:rPr>
          <w:rFonts w:ascii="Times New Roman" w:hAnsi="Times New Roman" w:cs="Times New Roman"/>
          <w:sz w:val="24"/>
          <w:szCs w:val="24"/>
        </w:rPr>
      </w:pPr>
    </w:p>
    <w:p w:rsidR="000B1247" w:rsidRDefault="000B1247" w:rsidP="0065173D">
      <w:pPr>
        <w:spacing w:after="0" w:line="276" w:lineRule="auto"/>
        <w:jc w:val="both"/>
        <w:rPr>
          <w:rFonts w:ascii="Times New Roman" w:hAnsi="Times New Roman" w:cs="Times New Roman"/>
          <w:sz w:val="24"/>
          <w:szCs w:val="24"/>
        </w:rPr>
      </w:pPr>
    </w:p>
    <w:p w:rsidR="000B1247" w:rsidRDefault="000B1247" w:rsidP="0065173D">
      <w:pPr>
        <w:spacing w:after="0" w:line="276" w:lineRule="auto"/>
        <w:jc w:val="both"/>
        <w:rPr>
          <w:rFonts w:ascii="Times New Roman" w:hAnsi="Times New Roman" w:cs="Times New Roman"/>
          <w:sz w:val="24"/>
          <w:szCs w:val="24"/>
        </w:rPr>
      </w:pPr>
    </w:p>
    <w:p w:rsidR="000B1247" w:rsidRDefault="000B1247" w:rsidP="0065173D">
      <w:pPr>
        <w:spacing w:after="0" w:line="276" w:lineRule="auto"/>
        <w:jc w:val="both"/>
        <w:rPr>
          <w:rFonts w:ascii="Times New Roman" w:hAnsi="Times New Roman" w:cs="Times New Roman"/>
          <w:sz w:val="24"/>
          <w:szCs w:val="24"/>
        </w:rPr>
      </w:pPr>
    </w:p>
    <w:p w:rsidR="000B1247" w:rsidRDefault="000B1247" w:rsidP="0065173D">
      <w:pPr>
        <w:spacing w:after="0" w:line="276" w:lineRule="auto"/>
        <w:jc w:val="both"/>
        <w:rPr>
          <w:rFonts w:ascii="Times New Roman" w:hAnsi="Times New Roman" w:cs="Times New Roman"/>
          <w:sz w:val="24"/>
          <w:szCs w:val="24"/>
        </w:rPr>
      </w:pPr>
    </w:p>
    <w:p w:rsidR="000B1247" w:rsidRDefault="000B1247" w:rsidP="0065173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V Jindřichově Hradci, dne …………….</w:t>
      </w:r>
      <w:r>
        <w:rPr>
          <w:rFonts w:ascii="Times New Roman" w:hAnsi="Times New Roman" w:cs="Times New Roman"/>
          <w:sz w:val="24"/>
          <w:szCs w:val="24"/>
        </w:rPr>
        <w:tab/>
      </w:r>
      <w:r>
        <w:rPr>
          <w:rFonts w:ascii="Times New Roman" w:hAnsi="Times New Roman" w:cs="Times New Roman"/>
          <w:sz w:val="24"/>
          <w:szCs w:val="24"/>
        </w:rPr>
        <w:tab/>
        <w:t>V Jindřichově Hradci, dne ……………..</w:t>
      </w:r>
    </w:p>
    <w:p w:rsidR="000B1247" w:rsidRDefault="000B1247" w:rsidP="0065173D">
      <w:pPr>
        <w:spacing w:after="0" w:line="276" w:lineRule="auto"/>
        <w:jc w:val="both"/>
        <w:rPr>
          <w:rFonts w:ascii="Times New Roman" w:hAnsi="Times New Roman" w:cs="Times New Roman"/>
          <w:sz w:val="24"/>
          <w:szCs w:val="24"/>
        </w:rPr>
      </w:pPr>
    </w:p>
    <w:p w:rsidR="000B1247" w:rsidRDefault="000B1247" w:rsidP="0065173D">
      <w:pPr>
        <w:spacing w:after="0" w:line="276" w:lineRule="auto"/>
        <w:jc w:val="both"/>
        <w:rPr>
          <w:rFonts w:ascii="Times New Roman" w:hAnsi="Times New Roman" w:cs="Times New Roman"/>
          <w:sz w:val="24"/>
          <w:szCs w:val="24"/>
        </w:rPr>
      </w:pPr>
    </w:p>
    <w:p w:rsidR="000B1247" w:rsidRDefault="000B1247" w:rsidP="0065173D">
      <w:pPr>
        <w:spacing w:after="0" w:line="276" w:lineRule="auto"/>
        <w:jc w:val="both"/>
        <w:rPr>
          <w:rFonts w:ascii="Times New Roman" w:hAnsi="Times New Roman" w:cs="Times New Roman"/>
          <w:sz w:val="24"/>
          <w:szCs w:val="24"/>
        </w:rPr>
      </w:pPr>
    </w:p>
    <w:p w:rsidR="000B1247" w:rsidRDefault="000B1247" w:rsidP="0065173D">
      <w:pPr>
        <w:spacing w:after="0" w:line="276" w:lineRule="auto"/>
        <w:jc w:val="both"/>
        <w:rPr>
          <w:rFonts w:ascii="Times New Roman" w:hAnsi="Times New Roman" w:cs="Times New Roman"/>
          <w:sz w:val="24"/>
          <w:szCs w:val="24"/>
        </w:rPr>
      </w:pPr>
    </w:p>
    <w:p w:rsidR="000B1247" w:rsidRDefault="000B1247" w:rsidP="0065173D">
      <w:pPr>
        <w:spacing w:after="0" w:line="276" w:lineRule="auto"/>
        <w:jc w:val="both"/>
        <w:rPr>
          <w:rFonts w:ascii="Times New Roman" w:hAnsi="Times New Roman" w:cs="Times New Roman"/>
          <w:sz w:val="24"/>
          <w:szCs w:val="24"/>
        </w:rPr>
      </w:pPr>
    </w:p>
    <w:p w:rsidR="000B1247" w:rsidRDefault="000B1247" w:rsidP="0065173D">
      <w:pPr>
        <w:spacing w:after="0" w:line="276" w:lineRule="auto"/>
        <w:jc w:val="both"/>
        <w:rPr>
          <w:rFonts w:ascii="Times New Roman" w:hAnsi="Times New Roman" w:cs="Times New Roman"/>
          <w:sz w:val="24"/>
          <w:szCs w:val="24"/>
        </w:rPr>
      </w:pPr>
    </w:p>
    <w:p w:rsidR="000B1247" w:rsidRDefault="000B1247" w:rsidP="0065173D">
      <w:pPr>
        <w:spacing w:after="0" w:line="276" w:lineRule="auto"/>
        <w:jc w:val="both"/>
        <w:rPr>
          <w:rFonts w:ascii="Times New Roman" w:hAnsi="Times New Roman" w:cs="Times New Roman"/>
          <w:sz w:val="24"/>
          <w:szCs w:val="24"/>
        </w:rPr>
      </w:pPr>
    </w:p>
    <w:p w:rsidR="000B1247" w:rsidRDefault="000B1247" w:rsidP="0065173D">
      <w:pPr>
        <w:spacing w:after="0" w:line="276" w:lineRule="auto"/>
        <w:jc w:val="both"/>
        <w:rPr>
          <w:rFonts w:ascii="Times New Roman" w:hAnsi="Times New Roman" w:cs="Times New Roman"/>
          <w:sz w:val="24"/>
          <w:szCs w:val="24"/>
        </w:rPr>
      </w:pPr>
    </w:p>
    <w:p w:rsidR="000B1247" w:rsidRDefault="000B1247" w:rsidP="0065173D">
      <w:pPr>
        <w:spacing w:after="0" w:line="276" w:lineRule="auto"/>
        <w:jc w:val="both"/>
        <w:rPr>
          <w:rFonts w:ascii="Times New Roman" w:hAnsi="Times New Roman" w:cs="Times New Roman"/>
          <w:sz w:val="24"/>
          <w:szCs w:val="24"/>
        </w:rPr>
      </w:pPr>
    </w:p>
    <w:p w:rsidR="000B1247" w:rsidRDefault="000B1247" w:rsidP="0065173D">
      <w:pPr>
        <w:spacing w:after="0" w:line="276" w:lineRule="auto"/>
        <w:jc w:val="both"/>
        <w:rPr>
          <w:rFonts w:ascii="Times New Roman" w:hAnsi="Times New Roman" w:cs="Times New Roman"/>
          <w:sz w:val="24"/>
          <w:szCs w:val="24"/>
        </w:rPr>
      </w:pPr>
    </w:p>
    <w:p w:rsidR="000B1247" w:rsidRDefault="000B1247" w:rsidP="0065173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w:t>
      </w:r>
    </w:p>
    <w:p w:rsidR="000B1247" w:rsidRDefault="000B1247" w:rsidP="0065173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Ing. Stanislav Mrvka, starosta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PhDr. Jaroslav Pikal, ředitel</w:t>
      </w:r>
    </w:p>
    <w:p w:rsidR="000B1247" w:rsidRPr="0065173D" w:rsidRDefault="000B1247" w:rsidP="0065173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(Dárce)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(Obdarovaný)</w:t>
      </w:r>
    </w:p>
    <w:p w:rsidR="000B1247" w:rsidRPr="003B244F" w:rsidRDefault="000B1247" w:rsidP="0065173D">
      <w:pPr>
        <w:pStyle w:val="Odstavecseseznamem"/>
        <w:jc w:val="both"/>
        <w:rPr>
          <w:rFonts w:ascii="Times New Roman" w:hAnsi="Times New Roman" w:cs="Times New Roman"/>
          <w:sz w:val="24"/>
          <w:szCs w:val="24"/>
        </w:rPr>
      </w:pPr>
    </w:p>
    <w:sectPr w:rsidR="000B1247" w:rsidRPr="003B244F" w:rsidSect="003629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B18BE"/>
    <w:multiLevelType w:val="hybridMultilevel"/>
    <w:tmpl w:val="ED380A2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BF44BC4"/>
    <w:multiLevelType w:val="hybridMultilevel"/>
    <w:tmpl w:val="AD9E152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DFB6167"/>
    <w:multiLevelType w:val="hybridMultilevel"/>
    <w:tmpl w:val="DE4A369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33E3D98"/>
    <w:multiLevelType w:val="hybridMultilevel"/>
    <w:tmpl w:val="21DAF62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309E5331"/>
    <w:multiLevelType w:val="hybridMultilevel"/>
    <w:tmpl w:val="2BC815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2FF2384"/>
    <w:multiLevelType w:val="hybridMultilevel"/>
    <w:tmpl w:val="9A6223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3A57D23"/>
    <w:multiLevelType w:val="hybridMultilevel"/>
    <w:tmpl w:val="21DAF62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7ECA5C8C"/>
    <w:multiLevelType w:val="hybridMultilevel"/>
    <w:tmpl w:val="2BC815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
  </w:num>
  <w:num w:numId="2">
    <w:abstractNumId w:val="4"/>
  </w:num>
  <w:num w:numId="3">
    <w:abstractNumId w:val="7"/>
  </w:num>
  <w:num w:numId="4">
    <w:abstractNumId w:val="1"/>
  </w:num>
  <w:num w:numId="5">
    <w:abstractNumId w:val="6"/>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3052"/>
    <w:rsid w:val="00010282"/>
    <w:rsid w:val="0009328A"/>
    <w:rsid w:val="00097E86"/>
    <w:rsid w:val="000B1247"/>
    <w:rsid w:val="001A1F71"/>
    <w:rsid w:val="001A1F7B"/>
    <w:rsid w:val="001F5D5E"/>
    <w:rsid w:val="003629E6"/>
    <w:rsid w:val="003B244F"/>
    <w:rsid w:val="00417C8F"/>
    <w:rsid w:val="004849DD"/>
    <w:rsid w:val="0055287B"/>
    <w:rsid w:val="0055332E"/>
    <w:rsid w:val="005B64C2"/>
    <w:rsid w:val="005C7AA5"/>
    <w:rsid w:val="0065173D"/>
    <w:rsid w:val="007661D3"/>
    <w:rsid w:val="007E3057"/>
    <w:rsid w:val="00804098"/>
    <w:rsid w:val="008269DD"/>
    <w:rsid w:val="008C3052"/>
    <w:rsid w:val="008E1C63"/>
    <w:rsid w:val="00925487"/>
    <w:rsid w:val="009809FA"/>
    <w:rsid w:val="00C121CB"/>
    <w:rsid w:val="00D50C0D"/>
    <w:rsid w:val="00D62603"/>
    <w:rsid w:val="00D81EA0"/>
    <w:rsid w:val="00DE6280"/>
    <w:rsid w:val="00DF1CCC"/>
    <w:rsid w:val="00E2407D"/>
    <w:rsid w:val="00E345AE"/>
    <w:rsid w:val="00E532D6"/>
    <w:rsid w:val="00E572E4"/>
    <w:rsid w:val="00EF035D"/>
    <w:rsid w:val="00EF4BB3"/>
    <w:rsid w:val="00F27C28"/>
    <w:rsid w:val="00FA5E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C4CD627-1CAF-4DB6-9792-E40B5BAB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629E6"/>
    <w:pPr>
      <w:spacing w:after="160" w:line="259" w:lineRule="auto"/>
    </w:pPr>
    <w:rPr>
      <w:rFonts w:cs="Calibr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DF1CCC"/>
    <w:pPr>
      <w:ind w:left="720"/>
    </w:pPr>
  </w:style>
  <w:style w:type="character" w:styleId="Odkaznakoment">
    <w:name w:val="annotation reference"/>
    <w:basedOn w:val="Standardnpsmoodstavce"/>
    <w:uiPriority w:val="99"/>
    <w:semiHidden/>
    <w:rsid w:val="00D50C0D"/>
    <w:rPr>
      <w:sz w:val="16"/>
      <w:szCs w:val="16"/>
    </w:rPr>
  </w:style>
  <w:style w:type="paragraph" w:styleId="Textkomente">
    <w:name w:val="annotation text"/>
    <w:basedOn w:val="Normln"/>
    <w:link w:val="TextkomenteChar"/>
    <w:uiPriority w:val="99"/>
    <w:semiHidden/>
    <w:rsid w:val="00D50C0D"/>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D50C0D"/>
    <w:rPr>
      <w:sz w:val="20"/>
      <w:szCs w:val="20"/>
    </w:rPr>
  </w:style>
  <w:style w:type="paragraph" w:styleId="Pedmtkomente">
    <w:name w:val="annotation subject"/>
    <w:basedOn w:val="Textkomente"/>
    <w:next w:val="Textkomente"/>
    <w:link w:val="PedmtkomenteChar"/>
    <w:uiPriority w:val="99"/>
    <w:semiHidden/>
    <w:rsid w:val="00D50C0D"/>
    <w:rPr>
      <w:b/>
      <w:bCs/>
    </w:rPr>
  </w:style>
  <w:style w:type="character" w:customStyle="1" w:styleId="PedmtkomenteChar">
    <w:name w:val="Předmět komentáře Char"/>
    <w:basedOn w:val="TextkomenteChar"/>
    <w:link w:val="Pedmtkomente"/>
    <w:uiPriority w:val="99"/>
    <w:semiHidden/>
    <w:locked/>
    <w:rsid w:val="00D50C0D"/>
    <w:rPr>
      <w:b/>
      <w:bCs/>
      <w:sz w:val="20"/>
      <w:szCs w:val="20"/>
    </w:rPr>
  </w:style>
  <w:style w:type="paragraph" w:styleId="Textbubliny">
    <w:name w:val="Balloon Text"/>
    <w:basedOn w:val="Normln"/>
    <w:link w:val="TextbublinyChar"/>
    <w:uiPriority w:val="99"/>
    <w:semiHidden/>
    <w:rsid w:val="00D50C0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D50C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E8944F19</Template>
  <TotalTime>194</TotalTime>
  <Pages>4</Pages>
  <Words>841</Words>
  <Characters>4962</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MJH</Company>
  <LinksUpToDate>false</LinksUpToDate>
  <CharactersWithSpaces>5792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Pechova</dc:creator>
  <cp:keywords/>
  <dc:description/>
  <cp:lastModifiedBy>Svoboda Marek</cp:lastModifiedBy>
  <cp:revision>33</cp:revision>
  <dcterms:created xsi:type="dcterms:W3CDTF">2017-05-29T12:34:00Z</dcterms:created>
  <dcterms:modified xsi:type="dcterms:W3CDTF">2017-06-07T10:49:00Z</dcterms:modified>
</cp:coreProperties>
</file>