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6B0DE1" w14:paraId="36E009E2" w14:textId="77777777" w:rsidTr="00B61091">
        <w:trPr>
          <w:trHeight w:hRule="exact" w:val="397"/>
        </w:trPr>
        <w:tc>
          <w:tcPr>
            <w:tcW w:w="2376" w:type="dxa"/>
            <w:hideMark/>
          </w:tcPr>
          <w:p w14:paraId="60DAA604" w14:textId="77777777" w:rsidR="006B0DE1" w:rsidRDefault="006B0DE1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F1FC723" w14:textId="77777777" w:rsidR="006B0DE1" w:rsidRDefault="006B0DE1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412761D5" w14:textId="77777777" w:rsidR="006B0DE1" w:rsidRDefault="006B0DE1" w:rsidP="00970720">
            <w:pPr>
              <w:pStyle w:val="KUJKtucny"/>
            </w:pPr>
            <w:r>
              <w:t xml:space="preserve">Bod programu: </w:t>
            </w:r>
            <w:r w:rsidRPr="002A2549">
              <w:rPr>
                <w:sz w:val="28"/>
              </w:rPr>
              <w:t>3</w:t>
            </w:r>
          </w:p>
        </w:tc>
        <w:tc>
          <w:tcPr>
            <w:tcW w:w="850" w:type="dxa"/>
          </w:tcPr>
          <w:p w14:paraId="1EE0F33C" w14:textId="77777777" w:rsidR="006B0DE1" w:rsidRDefault="006B0DE1" w:rsidP="00970720">
            <w:pPr>
              <w:pStyle w:val="KUJKnormal"/>
            </w:pPr>
          </w:p>
        </w:tc>
      </w:tr>
      <w:tr w:rsidR="006B0DE1" w14:paraId="5343649E" w14:textId="77777777" w:rsidTr="00B61091">
        <w:trPr>
          <w:cantSplit/>
          <w:trHeight w:hRule="exact" w:val="397"/>
        </w:trPr>
        <w:tc>
          <w:tcPr>
            <w:tcW w:w="2376" w:type="dxa"/>
            <w:hideMark/>
          </w:tcPr>
          <w:p w14:paraId="4BE7E8B6" w14:textId="77777777" w:rsidR="006B0DE1" w:rsidRDefault="006B0DE1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AD75E25" w14:textId="77777777" w:rsidR="006B0DE1" w:rsidRDefault="006B0DE1" w:rsidP="00970720">
            <w:pPr>
              <w:pStyle w:val="KUJKnormal"/>
            </w:pPr>
            <w:r>
              <w:t>294/ZK/26</w:t>
            </w:r>
          </w:p>
        </w:tc>
      </w:tr>
      <w:tr w:rsidR="006B0DE1" w14:paraId="11FDEAF1" w14:textId="77777777" w:rsidTr="00B61091">
        <w:trPr>
          <w:trHeight w:val="397"/>
        </w:trPr>
        <w:tc>
          <w:tcPr>
            <w:tcW w:w="2376" w:type="dxa"/>
          </w:tcPr>
          <w:p w14:paraId="5B77DD8F" w14:textId="77777777" w:rsidR="006B0DE1" w:rsidRDefault="006B0DE1" w:rsidP="00970720"/>
          <w:p w14:paraId="207BA0D3" w14:textId="77777777" w:rsidR="006B0DE1" w:rsidRDefault="006B0DE1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1D58B61" w14:textId="77777777" w:rsidR="006B0DE1" w:rsidRDefault="006B0DE1" w:rsidP="00970720"/>
          <w:p w14:paraId="3850E214" w14:textId="77777777" w:rsidR="006B0DE1" w:rsidRDefault="006B0DE1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plnění usnesení Zastupitelstva Jihočeského kraje</w:t>
            </w:r>
          </w:p>
        </w:tc>
      </w:tr>
    </w:tbl>
    <w:p w14:paraId="552AD293" w14:textId="77777777" w:rsidR="006B0DE1" w:rsidRDefault="006B0DE1" w:rsidP="00B61091">
      <w:pPr>
        <w:pStyle w:val="KUJKnormal"/>
        <w:rPr>
          <w:b/>
          <w:bCs/>
        </w:rPr>
      </w:pPr>
      <w:r>
        <w:rPr>
          <w:b/>
          <w:bCs/>
        </w:rPr>
        <w:pict w14:anchorId="31673EA2">
          <v:rect id="_x0000_i1029" style="width:453.6pt;height:1.5pt" o:hralign="center" o:hrstd="t" o:hrnoshade="t" o:hr="t" fillcolor="black" stroked="f"/>
        </w:pict>
      </w:r>
    </w:p>
    <w:p w14:paraId="66DD45FD" w14:textId="77777777" w:rsidR="006B0DE1" w:rsidRDefault="006B0DE1" w:rsidP="00B61091">
      <w:pPr>
        <w:pStyle w:val="KUJKnormal"/>
      </w:pPr>
    </w:p>
    <w:p w14:paraId="51D2ED06" w14:textId="77777777" w:rsidR="006B0DE1" w:rsidRDefault="006B0DE1" w:rsidP="00B6109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6B0DE1" w14:paraId="1C9DD301" w14:textId="77777777" w:rsidTr="002559B8">
        <w:trPr>
          <w:trHeight w:val="397"/>
        </w:trPr>
        <w:tc>
          <w:tcPr>
            <w:tcW w:w="2350" w:type="dxa"/>
            <w:hideMark/>
          </w:tcPr>
          <w:p w14:paraId="23DBF186" w14:textId="77777777" w:rsidR="006B0DE1" w:rsidRDefault="006B0DE1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7CD5C33" w14:textId="77777777" w:rsidR="006B0DE1" w:rsidRDefault="006B0DE1" w:rsidP="002559B8">
            <w:pPr>
              <w:pStyle w:val="KUJKnormal"/>
            </w:pPr>
            <w:r>
              <w:t>MUDr. Martin Kuba</w:t>
            </w:r>
          </w:p>
          <w:p w14:paraId="2C56E50C" w14:textId="77777777" w:rsidR="006B0DE1" w:rsidRDefault="006B0DE1" w:rsidP="002559B8"/>
        </w:tc>
      </w:tr>
      <w:tr w:rsidR="006B0DE1" w14:paraId="537A478A" w14:textId="77777777" w:rsidTr="002559B8">
        <w:trPr>
          <w:trHeight w:val="397"/>
        </w:trPr>
        <w:tc>
          <w:tcPr>
            <w:tcW w:w="2350" w:type="dxa"/>
          </w:tcPr>
          <w:p w14:paraId="6DB49870" w14:textId="77777777" w:rsidR="006B0DE1" w:rsidRDefault="006B0DE1" w:rsidP="002559B8">
            <w:pPr>
              <w:pStyle w:val="KUJKtucny"/>
            </w:pPr>
            <w:r>
              <w:t>Zpracoval:</w:t>
            </w:r>
          </w:p>
          <w:p w14:paraId="4449010A" w14:textId="77777777" w:rsidR="006B0DE1" w:rsidRDefault="006B0DE1" w:rsidP="002559B8"/>
        </w:tc>
        <w:tc>
          <w:tcPr>
            <w:tcW w:w="6862" w:type="dxa"/>
            <w:hideMark/>
          </w:tcPr>
          <w:p w14:paraId="3FB9BC51" w14:textId="77777777" w:rsidR="006B0DE1" w:rsidRDefault="006B0DE1" w:rsidP="002559B8">
            <w:pPr>
              <w:pStyle w:val="KUJKnormal"/>
            </w:pPr>
            <w:r>
              <w:t>KHEJ</w:t>
            </w:r>
          </w:p>
        </w:tc>
      </w:tr>
      <w:tr w:rsidR="006B0DE1" w14:paraId="0CB121BB" w14:textId="77777777" w:rsidTr="002559B8">
        <w:trPr>
          <w:trHeight w:val="397"/>
        </w:trPr>
        <w:tc>
          <w:tcPr>
            <w:tcW w:w="2350" w:type="dxa"/>
          </w:tcPr>
          <w:p w14:paraId="15176A5A" w14:textId="77777777" w:rsidR="006B0DE1" w:rsidRPr="009715F9" w:rsidRDefault="006B0DE1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E57C3C8" w14:textId="77777777" w:rsidR="006B0DE1" w:rsidRDefault="006B0DE1" w:rsidP="002559B8"/>
        </w:tc>
        <w:tc>
          <w:tcPr>
            <w:tcW w:w="6862" w:type="dxa"/>
            <w:hideMark/>
          </w:tcPr>
          <w:p w14:paraId="47FE9544" w14:textId="77777777" w:rsidR="006B0DE1" w:rsidRDefault="006B0DE1" w:rsidP="002559B8">
            <w:pPr>
              <w:pStyle w:val="KUJKnormal"/>
            </w:pPr>
            <w:r>
              <w:t>Mgr. Petr Podhola</w:t>
            </w:r>
          </w:p>
        </w:tc>
      </w:tr>
    </w:tbl>
    <w:p w14:paraId="0267B61D" w14:textId="77777777" w:rsidR="006B0DE1" w:rsidRDefault="006B0DE1" w:rsidP="00B61091">
      <w:pPr>
        <w:pStyle w:val="KUJKnormal"/>
      </w:pPr>
    </w:p>
    <w:p w14:paraId="5FC22C55" w14:textId="77777777" w:rsidR="006B0DE1" w:rsidRPr="0052161F" w:rsidRDefault="006B0DE1" w:rsidP="00B61091">
      <w:pPr>
        <w:pStyle w:val="KUJKtucny"/>
      </w:pPr>
      <w:r w:rsidRPr="0052161F">
        <w:t>NÁVRH USNESENÍ</w:t>
      </w:r>
    </w:p>
    <w:p w14:paraId="372BA2C1" w14:textId="77777777" w:rsidR="006B0DE1" w:rsidRDefault="006B0DE1" w:rsidP="00B6109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00FA9D8" w14:textId="77777777" w:rsidR="006B0DE1" w:rsidRPr="00841DFC" w:rsidRDefault="006B0DE1" w:rsidP="00B61091">
      <w:pPr>
        <w:pStyle w:val="KUJKPolozka"/>
        <w:spacing w:line="240" w:lineRule="auto"/>
      </w:pPr>
      <w:r w:rsidRPr="00841DFC">
        <w:t>Zastupitelstvo Jihočeského kraje</w:t>
      </w:r>
    </w:p>
    <w:p w14:paraId="13F3943F" w14:textId="77777777" w:rsidR="006B0DE1" w:rsidRDefault="006B0DE1" w:rsidP="005E2469">
      <w:pPr>
        <w:pStyle w:val="KUJKPolozka"/>
      </w:pPr>
      <w:r>
        <w:t>I. bere na vědomí</w:t>
      </w:r>
    </w:p>
    <w:p w14:paraId="028AE106" w14:textId="77777777" w:rsidR="006B0DE1" w:rsidRPr="00AC44AC" w:rsidRDefault="006B0DE1" w:rsidP="005E2469">
      <w:pPr>
        <w:pStyle w:val="KUJKPolozka"/>
        <w:rPr>
          <w:b w:val="0"/>
          <w:bCs/>
        </w:rPr>
      </w:pPr>
      <w:r w:rsidRPr="00AC44AC">
        <w:rPr>
          <w:b w:val="0"/>
          <w:bCs/>
        </w:rPr>
        <w:t xml:space="preserve">zprávu o plnění usnesení Zastupitelstva Jihočeského kraje ke dni </w:t>
      </w:r>
      <w:r>
        <w:rPr>
          <w:b w:val="0"/>
          <w:bCs/>
        </w:rPr>
        <w:t>20</w:t>
      </w:r>
      <w:r w:rsidRPr="00AC44AC">
        <w:rPr>
          <w:b w:val="0"/>
          <w:bCs/>
        </w:rPr>
        <w:t xml:space="preserve">. </w:t>
      </w:r>
      <w:r>
        <w:rPr>
          <w:b w:val="0"/>
          <w:bCs/>
        </w:rPr>
        <w:t>10</w:t>
      </w:r>
      <w:r w:rsidRPr="00AC44AC">
        <w:rPr>
          <w:b w:val="0"/>
          <w:bCs/>
        </w:rPr>
        <w:t>. 2026;</w:t>
      </w:r>
    </w:p>
    <w:p w14:paraId="24E75622" w14:textId="77777777" w:rsidR="006B0DE1" w:rsidRPr="00B7378F" w:rsidRDefault="006B0DE1" w:rsidP="005E2469">
      <w:pPr>
        <w:pStyle w:val="KUJKPolozka"/>
      </w:pPr>
      <w:r w:rsidRPr="00B7378F">
        <w:t>II. schvaluje</w:t>
      </w:r>
    </w:p>
    <w:p w14:paraId="59E01D9C" w14:textId="77777777" w:rsidR="006B0DE1" w:rsidRPr="00091E22" w:rsidRDefault="006B0DE1" w:rsidP="005E2469">
      <w:pPr>
        <w:pStyle w:val="KUJKPolozka"/>
        <w:rPr>
          <w:b w:val="0"/>
          <w:bCs/>
        </w:rPr>
      </w:pPr>
      <w:r w:rsidRPr="00091E22">
        <w:rPr>
          <w:b w:val="0"/>
          <w:bCs/>
        </w:rPr>
        <w:t>návrhy opatření uvedené ve zprávě o plnění usnesení zastupitelstva kraje.</w:t>
      </w:r>
    </w:p>
    <w:p w14:paraId="05DCD08D" w14:textId="77777777" w:rsidR="006B0DE1" w:rsidRDefault="006B0DE1" w:rsidP="005E2469">
      <w:pPr>
        <w:pStyle w:val="KUJKPolozka"/>
      </w:pPr>
    </w:p>
    <w:p w14:paraId="033973C3" w14:textId="77777777" w:rsidR="006B0DE1" w:rsidRDefault="006B0DE1" w:rsidP="005E2469">
      <w:pPr>
        <w:pStyle w:val="KUJKmezeraDZ"/>
      </w:pPr>
      <w:bookmarkStart w:id="1" w:name="US_DuvodZprava"/>
      <w:bookmarkEnd w:id="1"/>
    </w:p>
    <w:p w14:paraId="4E1ABEB4" w14:textId="77777777" w:rsidR="006B0DE1" w:rsidRDefault="006B0DE1" w:rsidP="005E2469">
      <w:pPr>
        <w:pStyle w:val="KUJKnadpisDZ"/>
      </w:pPr>
      <w:r>
        <w:t>DŮVODOVÁ ZPRÁVA</w:t>
      </w:r>
    </w:p>
    <w:p w14:paraId="7312E871" w14:textId="77777777" w:rsidR="006B0DE1" w:rsidRPr="005E2469" w:rsidRDefault="006B0DE1" w:rsidP="005E2469">
      <w:pPr>
        <w:pStyle w:val="KUJKnormal"/>
      </w:pPr>
    </w:p>
    <w:p w14:paraId="376C1ADB" w14:textId="77777777" w:rsidR="006B0DE1" w:rsidRPr="00CA3266" w:rsidRDefault="006B0DE1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Informace o plnění úkolů vyplývajících z usnesení přijatých zastupitelstvem kraje je předkládána pravidelně na každé zasedání na základě Jednacího řádu Zastupitelstva Jihočeského kraje, čl. 11, odst. 9). </w:t>
      </w:r>
    </w:p>
    <w:p w14:paraId="494F1B4D" w14:textId="77777777" w:rsidR="006B0DE1" w:rsidRPr="00CA3266" w:rsidRDefault="006B0DE1" w:rsidP="005E2469">
      <w:pPr>
        <w:pStyle w:val="KUJKPolozka"/>
        <w:rPr>
          <w:b w:val="0"/>
          <w:bCs/>
        </w:rPr>
      </w:pPr>
    </w:p>
    <w:p w14:paraId="7AD72758" w14:textId="77777777" w:rsidR="006B0DE1" w:rsidRPr="00CA3266" w:rsidRDefault="006B0DE1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Ve srovnání s předchozí zprávou byla vypuštěna: </w:t>
      </w:r>
    </w:p>
    <w:p w14:paraId="2B0D5B06" w14:textId="77777777" w:rsidR="006B0DE1" w:rsidRPr="00AC44AC" w:rsidRDefault="006B0DE1" w:rsidP="005E2469">
      <w:pPr>
        <w:pStyle w:val="KUJKPolozka"/>
        <w:rPr>
          <w:b w:val="0"/>
          <w:bCs/>
        </w:rPr>
      </w:pPr>
      <w:r w:rsidRPr="008D6CE6">
        <w:rPr>
          <w:b w:val="0"/>
          <w:bCs/>
        </w:rPr>
        <w:t xml:space="preserve">1. </w:t>
      </w:r>
      <w:r w:rsidRPr="008D6CE6">
        <w:rPr>
          <w:b w:val="0"/>
          <w:bCs/>
          <w:u w:val="single"/>
        </w:rPr>
        <w:t xml:space="preserve">usnesení označená v předchozí zprávě jako splněná, případně vyřazená ze sledování, ke dni </w:t>
      </w:r>
      <w:r>
        <w:rPr>
          <w:b w:val="0"/>
          <w:bCs/>
          <w:u w:val="single"/>
        </w:rPr>
        <w:t>17</w:t>
      </w:r>
      <w:r w:rsidRPr="008D6CE6">
        <w:rPr>
          <w:b w:val="0"/>
          <w:bCs/>
          <w:u w:val="single"/>
        </w:rPr>
        <w:t xml:space="preserve">. </w:t>
      </w:r>
      <w:r>
        <w:rPr>
          <w:b w:val="0"/>
          <w:bCs/>
          <w:u w:val="single"/>
        </w:rPr>
        <w:t>9</w:t>
      </w:r>
      <w:r w:rsidRPr="008D6CE6">
        <w:rPr>
          <w:b w:val="0"/>
          <w:bCs/>
          <w:u w:val="single"/>
        </w:rPr>
        <w:t xml:space="preserve">.  </w:t>
      </w:r>
      <w:r w:rsidRPr="00AC44AC">
        <w:rPr>
          <w:b w:val="0"/>
          <w:bCs/>
          <w:u w:val="single"/>
        </w:rPr>
        <w:t>2026</w:t>
      </w:r>
      <w:r w:rsidRPr="00AC44AC">
        <w:rPr>
          <w:b w:val="0"/>
          <w:bCs/>
        </w:rPr>
        <w:t xml:space="preserve">: </w:t>
      </w:r>
      <w:r>
        <w:rPr>
          <w:b w:val="0"/>
          <w:bCs/>
        </w:rPr>
        <w:t>253/2020/ZK-29, 275/2022/ZK-20, 125/2023/ZK-26, 220/2023/ZK-27, 22/2024/ZK-32, 24/2024/ZK-32, 77/2024/ZK-3, 132/2024/ZK-33, 206-207/2024/ZK-34, 226/2024/ZK-34, 294/2024/ZK-35, 296/2024/ZK-35, 242/2025/ZK-7, 367/2025/ZK-9, 74/2026/ZK-12, 96/2025/ZK-5, 149/2025/ZK-6, 160/2025/ZK-6, 169/2025/ZK-6; 180/2025/ZK-6, 189/2025/ZK-6, 212/2025/ZK-6, 244/2025/ZK-7, 371/2025/ZK-9, 17-18/2026/ZK-10, 22/2026/ZK-10, 45/2026/ZK-10, 47-48/2026/ZK-10, 129-130/2026/ZK-12, 139-143/2026/ZK-13, 145-149/2026/ZK-13, 156-157/2026/ZK-13, 166/2026/ZK-13, 177/2026/ZK-13, 179-180/2026/ZK-13, 199/2026/ZK-13, 211-213/2026/ZK-13, 215/2026/ZK-13, 219/2026/ZK-13.</w:t>
      </w:r>
    </w:p>
    <w:p w14:paraId="3A69B8FE" w14:textId="77777777" w:rsidR="006B0DE1" w:rsidRPr="008D6CE6" w:rsidRDefault="006B0DE1" w:rsidP="005E2469">
      <w:pPr>
        <w:pStyle w:val="KUJKPolozka"/>
        <w:rPr>
          <w:b w:val="0"/>
          <w:bCs/>
        </w:rPr>
      </w:pPr>
    </w:p>
    <w:p w14:paraId="04EAAA84" w14:textId="77777777" w:rsidR="006B0DE1" w:rsidRPr="00851087" w:rsidRDefault="006B0DE1" w:rsidP="005E2469">
      <w:pPr>
        <w:pStyle w:val="KUJKPolozka"/>
        <w:rPr>
          <w:b w:val="0"/>
          <w:bCs/>
        </w:rPr>
      </w:pPr>
      <w:r w:rsidRPr="00851087">
        <w:rPr>
          <w:b w:val="0"/>
          <w:bCs/>
          <w:u w:val="single"/>
        </w:rPr>
        <w:t>2. usnesení s termínem další kontroly od 1</w:t>
      </w:r>
      <w:r>
        <w:rPr>
          <w:b w:val="0"/>
          <w:bCs/>
          <w:u w:val="single"/>
        </w:rPr>
        <w:t>2</w:t>
      </w:r>
      <w:r w:rsidRPr="00851087">
        <w:rPr>
          <w:b w:val="0"/>
          <w:bCs/>
          <w:u w:val="single"/>
        </w:rPr>
        <w:t>/2026 do 9/2027 (komentáře budou uvedeny ve zprávě o plnění usnesení na Zastupitelstvu Jihočeského kraje v příslušných měsících konání zastupitelstva</w:t>
      </w:r>
      <w:r w:rsidRPr="00851087">
        <w:rPr>
          <w:b w:val="0"/>
          <w:bCs/>
        </w:rPr>
        <w:t xml:space="preserve"> kraje): </w:t>
      </w:r>
    </w:p>
    <w:p w14:paraId="399C2CF2" w14:textId="77777777" w:rsidR="006B0DE1" w:rsidRPr="00851087" w:rsidRDefault="006B0DE1" w:rsidP="00851087">
      <w:pPr>
        <w:pStyle w:val="KUJKPolozka"/>
        <w:rPr>
          <w:rFonts w:ascii="Calibri" w:hAnsi="Calibri"/>
          <w:b w:val="0"/>
          <w:bCs/>
          <w:szCs w:val="22"/>
        </w:rPr>
      </w:pPr>
      <w:r>
        <w:rPr>
          <w:rFonts w:cs="Arial"/>
          <w:b w:val="0"/>
          <w:bCs/>
        </w:rPr>
        <w:t xml:space="preserve">16/2020/ZK-26, 281/2021/ZK-10, 89/2022/ZK-16, 197/2022/ZK-18, 201/2022/ZK-18, 203-209/2022/ZK-18, 211-212/2022/ZK-18, 120/2023/ZK-26, 218-219/2023/ZK-27, 221-222/2023/ZK-27, 293/2023/ZK-28, 295-296/2023/ZK-28, 390/2023/ZK-30, 397/2023/ZK-30, 439/2023/ZK-31, </w:t>
      </w:r>
      <w:r>
        <w:rPr>
          <w:rFonts w:cs="Arial"/>
          <w:b w:val="0"/>
          <w:bCs/>
        </w:rPr>
        <w:lastRenderedPageBreak/>
        <w:t xml:space="preserve">15/2024/ZK-32, 19/2024/ZK-32, 23/2024/ZK-32, 25-26/2024/ZK-32, 37/2024/ZK-2, 62/2024/ZK-3, 78/2024/ZK-3, 183-185/2024/ZK-34, </w:t>
      </w:r>
      <w:r w:rsidRPr="00851087">
        <w:rPr>
          <w:rFonts w:cs="Arial"/>
          <w:b w:val="0"/>
          <w:bCs/>
        </w:rPr>
        <w:t xml:space="preserve">198/2024/ZK-34, 201-205/2024/ZK-34, 208/2024/ZK-34, 209/2024/ZK-34, 271/2024/ZK-35, </w:t>
      </w:r>
      <w:r w:rsidRPr="00851087">
        <w:rPr>
          <w:b w:val="0"/>
          <w:bCs/>
        </w:rPr>
        <w:t>24/2025/ZK-4, 41-43/2025/ZK-4, 99/2025/ZK-5, 101-102/2025/ZK-5, 147/2025/ZK-6, 171/2025/ZK-6, 176-179/2025/ZK-6, 181-188/2025/ZK-6, 190/2025/ZK-6, 195-196/2025/ZK-6, 198-199/2025/ZK-6, 254-255/2025/ZK-7, 303/2025/ZK-8, 342/2025/ZK-9, 5/2026/ZK-10, 19/2026/ZK-10, 21/2026/ZK-10, 33/2026/ZK-10, 37-38/2026/ZK-10, 57/2026/ZK-11, 82-83/2026/ZK-12, 85/2026/ZK-12, 89/2026/ZK-12, 92/2026/ZK-12, 94-95/2026/ZK-12, 107/2026/ZK, 144/2026/ZK-13, 153/2026/ZK-13, 158-165/2026/ZK-13, 169-175/2026/ZK-13, 178/2026/ZK-13, 181-194/2026/ZK-13, 198/2026/ZK-13, 208/2026/ZK-13</w:t>
      </w:r>
      <w:r>
        <w:rPr>
          <w:b w:val="0"/>
          <w:bCs/>
        </w:rPr>
        <w:t>.</w:t>
      </w:r>
    </w:p>
    <w:p w14:paraId="37751316" w14:textId="77777777" w:rsidR="006B0DE1" w:rsidRDefault="006B0DE1" w:rsidP="005E2469">
      <w:pPr>
        <w:pStyle w:val="KUJKPolozka"/>
        <w:rPr>
          <w:b w:val="0"/>
          <w:bCs/>
        </w:rPr>
      </w:pPr>
    </w:p>
    <w:p w14:paraId="2169FE4C" w14:textId="77777777" w:rsidR="006B0DE1" w:rsidRPr="005D0DA7" w:rsidRDefault="006B0DE1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Finanční nároky a krytí: nemá roky na rozpočet kraje</w:t>
      </w:r>
    </w:p>
    <w:p w14:paraId="7A4D7223" w14:textId="77777777" w:rsidR="006B0DE1" w:rsidRPr="005D0DA7" w:rsidRDefault="006B0DE1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Vyjádření správce rozpočtu: nebylo vyžádáno</w:t>
      </w:r>
    </w:p>
    <w:p w14:paraId="0820A254" w14:textId="77777777" w:rsidR="006B0DE1" w:rsidRPr="00CA3266" w:rsidRDefault="006B0DE1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Návrh projednán (stanoviska): komentáře k plnění jednotlivých úkolů uvedených v usneseních byly</w:t>
      </w:r>
      <w:r w:rsidRPr="00CA3266">
        <w:rPr>
          <w:b w:val="0"/>
          <w:bCs/>
        </w:rPr>
        <w:t xml:space="preserve"> vyžádány od zodpovídajících osob</w:t>
      </w:r>
    </w:p>
    <w:p w14:paraId="67001C7F" w14:textId="77777777" w:rsidR="006B0DE1" w:rsidRDefault="006B0DE1" w:rsidP="005E2469">
      <w:pPr>
        <w:pStyle w:val="KUJKPolozka"/>
      </w:pPr>
    </w:p>
    <w:p w14:paraId="0A5225E2" w14:textId="77777777" w:rsidR="006B0DE1" w:rsidRDefault="006B0DE1" w:rsidP="005E2469">
      <w:pPr>
        <w:pStyle w:val="KUJKPolozka"/>
      </w:pPr>
    </w:p>
    <w:p w14:paraId="0C83F83E" w14:textId="77777777" w:rsidR="006B0DE1" w:rsidRDefault="006B0DE1" w:rsidP="005E2469">
      <w:pPr>
        <w:pStyle w:val="KUJKPolozka"/>
      </w:pPr>
      <w:r>
        <w:t xml:space="preserve">Přílohy: </w:t>
      </w:r>
    </w:p>
    <w:p w14:paraId="3DD70B49" w14:textId="77777777" w:rsidR="006B0DE1" w:rsidRPr="00BE616D" w:rsidRDefault="006B0DE1" w:rsidP="005E2469">
      <w:pPr>
        <w:pStyle w:val="KUJKPolozka"/>
        <w:rPr>
          <w:b w:val="0"/>
          <w:bCs/>
        </w:rPr>
      </w:pPr>
      <w:r w:rsidRPr="00BE616D">
        <w:rPr>
          <w:b w:val="0"/>
          <w:bCs/>
        </w:rPr>
        <w:t xml:space="preserve">Zpráva o plnění usnesení zastupitelstva kraje ke </w:t>
      </w:r>
      <w:r w:rsidRPr="00FE49E7">
        <w:rPr>
          <w:b w:val="0"/>
          <w:bCs/>
        </w:rPr>
        <w:t xml:space="preserve">dni </w:t>
      </w:r>
      <w:r>
        <w:rPr>
          <w:b w:val="0"/>
          <w:bCs/>
        </w:rPr>
        <w:t>20</w:t>
      </w:r>
      <w:r w:rsidRPr="00FE49E7">
        <w:rPr>
          <w:b w:val="0"/>
          <w:bCs/>
        </w:rPr>
        <w:t xml:space="preserve">. </w:t>
      </w:r>
      <w:r>
        <w:rPr>
          <w:b w:val="0"/>
          <w:bCs/>
        </w:rPr>
        <w:t>10</w:t>
      </w:r>
      <w:r w:rsidRPr="00FE49E7">
        <w:rPr>
          <w:b w:val="0"/>
          <w:bCs/>
        </w:rPr>
        <w:t>. 2026</w:t>
      </w:r>
      <w:r w:rsidRPr="00BE616D">
        <w:rPr>
          <w:b w:val="0"/>
          <w:bCs/>
        </w:rPr>
        <w:t xml:space="preserve"> (ZK</w:t>
      </w:r>
      <w:r>
        <w:rPr>
          <w:b w:val="0"/>
          <w:bCs/>
        </w:rPr>
        <w:t>0511</w:t>
      </w:r>
      <w:r w:rsidRPr="00BE616D">
        <w:rPr>
          <w:b w:val="0"/>
          <w:bCs/>
        </w:rPr>
        <w:t xml:space="preserve">26_př.doc) </w:t>
      </w:r>
    </w:p>
    <w:p w14:paraId="7DD8C229" w14:textId="77777777" w:rsidR="006B0DE1" w:rsidRPr="00AE2A45" w:rsidRDefault="006B0DE1" w:rsidP="003E1768">
      <w:pPr>
        <w:pStyle w:val="KUJKnormal"/>
        <w:rPr>
          <w:i/>
          <w:iCs/>
          <w:sz w:val="19"/>
          <w:szCs w:val="19"/>
        </w:rPr>
      </w:pPr>
      <w:r w:rsidRPr="002A2549">
        <w:rPr>
          <w:i/>
          <w:iCs/>
          <w:sz w:val="19"/>
          <w:szCs w:val="19"/>
        </w:rPr>
        <w:t>/ z důvodu obsáhlosti – 21 stran – pouze v elektronické podobě/</w:t>
      </w:r>
    </w:p>
    <w:p w14:paraId="7F9DAC81" w14:textId="77777777" w:rsidR="006B0DE1" w:rsidRPr="003E1768" w:rsidRDefault="006B0DE1" w:rsidP="003E1768">
      <w:pPr>
        <w:pStyle w:val="KUJKnormal"/>
      </w:pPr>
    </w:p>
    <w:p w14:paraId="5EEFDCC1" w14:textId="77777777" w:rsidR="006B0DE1" w:rsidRPr="005D0DA7" w:rsidRDefault="006B0DE1" w:rsidP="005E2469">
      <w:pPr>
        <w:pStyle w:val="KUJKPolozka"/>
        <w:rPr>
          <w:b w:val="0"/>
          <w:bCs/>
        </w:rPr>
      </w:pPr>
      <w:r>
        <w:t xml:space="preserve">Zodpovídá: </w:t>
      </w:r>
      <w:r w:rsidRPr="005D0DA7">
        <w:rPr>
          <w:b w:val="0"/>
          <w:bCs/>
        </w:rPr>
        <w:t>vedoucí KHEJ – Mgr. Petr Podhola</w:t>
      </w:r>
    </w:p>
    <w:p w14:paraId="32F4B6C0" w14:textId="77777777" w:rsidR="006B0DE1" w:rsidRDefault="006B0DE1" w:rsidP="005E2469">
      <w:pPr>
        <w:pStyle w:val="KUJKPolozka"/>
      </w:pPr>
    </w:p>
    <w:p w14:paraId="7113A708" w14:textId="77777777" w:rsidR="006B0DE1" w:rsidRPr="00CA3266" w:rsidRDefault="006B0DE1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Termín kontroly:   </w:t>
      </w:r>
      <w:r>
        <w:rPr>
          <w:b w:val="0"/>
          <w:bCs/>
        </w:rPr>
        <w:t>05</w:t>
      </w:r>
      <w:r w:rsidRPr="00CA3266">
        <w:rPr>
          <w:b w:val="0"/>
          <w:bCs/>
        </w:rPr>
        <w:t xml:space="preserve">. </w:t>
      </w:r>
      <w:r>
        <w:rPr>
          <w:b w:val="0"/>
          <w:bCs/>
        </w:rPr>
        <w:t>11</w:t>
      </w:r>
      <w:r w:rsidRPr="00CA3266">
        <w:rPr>
          <w:b w:val="0"/>
          <w:bCs/>
        </w:rPr>
        <w:t>. 202</w:t>
      </w:r>
      <w:r>
        <w:rPr>
          <w:b w:val="0"/>
          <w:bCs/>
        </w:rPr>
        <w:t>6</w:t>
      </w:r>
      <w:r w:rsidRPr="00CA3266">
        <w:rPr>
          <w:b w:val="0"/>
          <w:bCs/>
        </w:rPr>
        <w:t xml:space="preserve">                                  </w:t>
      </w:r>
    </w:p>
    <w:p w14:paraId="19FBE275" w14:textId="77777777" w:rsidR="006B0DE1" w:rsidRPr="00CA3266" w:rsidRDefault="006B0DE1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Termín splnění:     </w:t>
      </w:r>
      <w:r>
        <w:rPr>
          <w:b w:val="0"/>
          <w:bCs/>
        </w:rPr>
        <w:t>05</w:t>
      </w:r>
      <w:r w:rsidRPr="00CA3266">
        <w:rPr>
          <w:b w:val="0"/>
          <w:bCs/>
        </w:rPr>
        <w:t xml:space="preserve">. </w:t>
      </w:r>
      <w:r>
        <w:rPr>
          <w:b w:val="0"/>
          <w:bCs/>
        </w:rPr>
        <w:t>11</w:t>
      </w:r>
      <w:r w:rsidRPr="00CA3266">
        <w:rPr>
          <w:b w:val="0"/>
          <w:bCs/>
        </w:rPr>
        <w:t>. 202</w:t>
      </w:r>
      <w:r>
        <w:rPr>
          <w:b w:val="0"/>
          <w:bCs/>
        </w:rPr>
        <w:t>6</w:t>
      </w:r>
    </w:p>
    <w:p w14:paraId="6F2B626A" w14:textId="77777777" w:rsidR="006B0DE1" w:rsidRPr="00BB6565" w:rsidRDefault="006B0DE1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D6E65" w14:textId="77777777" w:rsidR="00296713" w:rsidRDefault="00296713" w:rsidP="002C5539">
      <w:r>
        <w:separator/>
      </w:r>
    </w:p>
  </w:endnote>
  <w:endnote w:type="continuationSeparator" w:id="0">
    <w:p w14:paraId="1220D8A1" w14:textId="77777777" w:rsidR="00296713" w:rsidRDefault="0029671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29671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29671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34A2" w14:textId="77777777" w:rsidR="00296713" w:rsidRDefault="00296713" w:rsidP="002C5539">
      <w:r>
        <w:separator/>
      </w:r>
    </w:p>
  </w:footnote>
  <w:footnote w:type="continuationSeparator" w:id="0">
    <w:p w14:paraId="0DCD2714" w14:textId="77777777" w:rsidR="00296713" w:rsidRDefault="0029671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2A54" w14:textId="77777777" w:rsidR="006B0DE1" w:rsidRDefault="006B0DE1" w:rsidP="006B0DE1">
    <w:r>
      <w:rPr>
        <w:noProof/>
      </w:rPr>
      <w:pict w14:anchorId="563265B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81CA0B3" w14:textId="77777777" w:rsidR="006B0DE1" w:rsidRPr="00D405BE" w:rsidRDefault="006B0DE1" w:rsidP="006B0DE1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D4DBBA1" w14:textId="77777777" w:rsidR="006B0DE1" w:rsidRPr="00D405BE" w:rsidRDefault="006B0DE1" w:rsidP="006B0DE1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137E3A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8246AA8">
        <v:rect id="_x0000_i1026" style="width:481.9pt;height:2pt" o:hralign="center" o:hrstd="t" o:hrnoshade="t" o:hr="t" fillcolor="black" stroked="f"/>
      </w:pict>
    </w:r>
  </w:p>
  <w:p w14:paraId="3861B4BD" w14:textId="77777777" w:rsidR="006B0DE1" w:rsidRPr="006B0DE1" w:rsidRDefault="006B0DE1" w:rsidP="006B0D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713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0DE1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404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2026-10-27T12:53:00Z</dcterms:created>
  <dcterms:modified xsi:type="dcterms:W3CDTF">2026-10-27T12:53:00Z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7203740</vt:i4>
  </property>
  <property fmtid="{D5CDD505-2E9C-101B-9397-08002B2CF9AE}" pid="5" name="UlozitJako">
    <vt:lpwstr>C:\Users\mrazkova\AppData\Local\Temp\iU71790712\Zastupitelstvo\2026-11-05\Navrhy\294-ZK-26.</vt:lpwstr>
  </property>
  <property fmtid="{D5CDD505-2E9C-101B-9397-08002B2CF9AE}" pid="6" name="Zpracovat">
    <vt:bool>false</vt:bool>
  </property>
</Properties>
</file>