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95CD6" w14:paraId="2DF829CB" w14:textId="77777777" w:rsidTr="00BB0641">
        <w:trPr>
          <w:trHeight w:hRule="exact" w:val="397"/>
        </w:trPr>
        <w:tc>
          <w:tcPr>
            <w:tcW w:w="2376" w:type="dxa"/>
            <w:hideMark/>
          </w:tcPr>
          <w:p w14:paraId="46FB713E" w14:textId="77777777" w:rsidR="00095CD6" w:rsidRDefault="00095CD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7342B38" w14:textId="77777777" w:rsidR="00095CD6" w:rsidRDefault="00095CD6" w:rsidP="00970720">
            <w:pPr>
              <w:pStyle w:val="KUJKnormal"/>
            </w:pPr>
            <w:r>
              <w:t>05.11.2026</w:t>
            </w:r>
          </w:p>
        </w:tc>
        <w:tc>
          <w:tcPr>
            <w:tcW w:w="2126" w:type="dxa"/>
            <w:hideMark/>
          </w:tcPr>
          <w:p w14:paraId="676AD90F" w14:textId="77777777" w:rsidR="00095CD6" w:rsidRPr="00B326C0" w:rsidRDefault="00095CD6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23</w:t>
            </w:r>
          </w:p>
        </w:tc>
        <w:tc>
          <w:tcPr>
            <w:tcW w:w="850" w:type="dxa"/>
          </w:tcPr>
          <w:p w14:paraId="09160CDD" w14:textId="77777777" w:rsidR="00095CD6" w:rsidRDefault="00095CD6" w:rsidP="00970720">
            <w:pPr>
              <w:pStyle w:val="KUJKnormal"/>
            </w:pPr>
          </w:p>
        </w:tc>
      </w:tr>
      <w:tr w:rsidR="00095CD6" w14:paraId="4CB2DDA9" w14:textId="77777777" w:rsidTr="00BB0641">
        <w:trPr>
          <w:cantSplit/>
          <w:trHeight w:hRule="exact" w:val="397"/>
        </w:trPr>
        <w:tc>
          <w:tcPr>
            <w:tcW w:w="2376" w:type="dxa"/>
            <w:hideMark/>
          </w:tcPr>
          <w:p w14:paraId="24680A5E" w14:textId="77777777" w:rsidR="00095CD6" w:rsidRDefault="00095CD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66285C6" w14:textId="77777777" w:rsidR="00095CD6" w:rsidRDefault="00095CD6" w:rsidP="00970720">
            <w:pPr>
              <w:pStyle w:val="KUJKnormal"/>
            </w:pPr>
            <w:r>
              <w:t>309/ZK/26</w:t>
            </w:r>
          </w:p>
        </w:tc>
      </w:tr>
      <w:tr w:rsidR="00095CD6" w14:paraId="384B80DA" w14:textId="77777777" w:rsidTr="00BB0641">
        <w:trPr>
          <w:trHeight w:val="397"/>
        </w:trPr>
        <w:tc>
          <w:tcPr>
            <w:tcW w:w="2376" w:type="dxa"/>
          </w:tcPr>
          <w:p w14:paraId="04EE8958" w14:textId="77777777" w:rsidR="00095CD6" w:rsidRDefault="00095CD6" w:rsidP="00970720"/>
          <w:p w14:paraId="4E17AC7D" w14:textId="77777777" w:rsidR="00095CD6" w:rsidRDefault="00095CD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D412819" w14:textId="77777777" w:rsidR="00095CD6" w:rsidRDefault="00095CD6" w:rsidP="00970720"/>
          <w:p w14:paraId="47AC4E7A" w14:textId="77777777" w:rsidR="00095CD6" w:rsidRDefault="00095CD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Realizace projektu předkládaného do Strategického plánu Společné zemědělské politiky na období 2023–2027 a jeho kofinancování a předfinancování z rozpočtu Jihočeského kraje – KŠH – lesní cesta</w:t>
            </w:r>
          </w:p>
        </w:tc>
      </w:tr>
    </w:tbl>
    <w:p w14:paraId="439AFF91" w14:textId="77777777" w:rsidR="00095CD6" w:rsidRDefault="00095CD6" w:rsidP="00BB0641">
      <w:pPr>
        <w:pStyle w:val="KUJKnormal"/>
        <w:rPr>
          <w:b/>
          <w:bCs/>
        </w:rPr>
      </w:pPr>
      <w:r>
        <w:rPr>
          <w:b/>
          <w:bCs/>
        </w:rPr>
        <w:pict w14:anchorId="2FFE39C8">
          <v:rect id="_x0000_i1027" style="width:453.6pt;height:1.5pt" o:hralign="center" o:hrstd="t" o:hrnoshade="t" o:hr="t" fillcolor="black" stroked="f"/>
        </w:pict>
      </w:r>
    </w:p>
    <w:p w14:paraId="2C4B2562" w14:textId="77777777" w:rsidR="00095CD6" w:rsidRDefault="00095CD6" w:rsidP="00BB0641">
      <w:pPr>
        <w:pStyle w:val="KUJKnormal"/>
      </w:pPr>
    </w:p>
    <w:p w14:paraId="59E5F3EC" w14:textId="77777777" w:rsidR="00095CD6" w:rsidRDefault="00095CD6" w:rsidP="00BB064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95CD6" w14:paraId="6AD00AD9" w14:textId="77777777" w:rsidTr="002559B8">
        <w:trPr>
          <w:trHeight w:val="397"/>
        </w:trPr>
        <w:tc>
          <w:tcPr>
            <w:tcW w:w="2350" w:type="dxa"/>
            <w:hideMark/>
          </w:tcPr>
          <w:p w14:paraId="65CB7DF9" w14:textId="77777777" w:rsidR="00095CD6" w:rsidRDefault="00095CD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AACA01C" w14:textId="77777777" w:rsidR="00095CD6" w:rsidRDefault="00095CD6" w:rsidP="002559B8">
            <w:pPr>
              <w:pStyle w:val="KUJKnormal"/>
            </w:pPr>
            <w:r>
              <w:t>Ing. David Štojdl</w:t>
            </w:r>
          </w:p>
          <w:p w14:paraId="5B87262A" w14:textId="77777777" w:rsidR="00095CD6" w:rsidRDefault="00095CD6" w:rsidP="002559B8"/>
        </w:tc>
      </w:tr>
      <w:tr w:rsidR="00095CD6" w14:paraId="69F9EEF8" w14:textId="77777777" w:rsidTr="002559B8">
        <w:trPr>
          <w:trHeight w:val="397"/>
        </w:trPr>
        <w:tc>
          <w:tcPr>
            <w:tcW w:w="2350" w:type="dxa"/>
          </w:tcPr>
          <w:p w14:paraId="4A3D0EC2" w14:textId="77777777" w:rsidR="00095CD6" w:rsidRDefault="00095CD6" w:rsidP="002559B8">
            <w:pPr>
              <w:pStyle w:val="KUJKtucny"/>
            </w:pPr>
            <w:r>
              <w:t>Zpracoval:</w:t>
            </w:r>
          </w:p>
          <w:p w14:paraId="236BFFEC" w14:textId="77777777" w:rsidR="00095CD6" w:rsidRDefault="00095CD6" w:rsidP="002559B8"/>
        </w:tc>
        <w:tc>
          <w:tcPr>
            <w:tcW w:w="6862" w:type="dxa"/>
            <w:hideMark/>
          </w:tcPr>
          <w:p w14:paraId="0145B33D" w14:textId="77777777" w:rsidR="00095CD6" w:rsidRDefault="00095CD6" w:rsidP="002559B8">
            <w:pPr>
              <w:pStyle w:val="KUJKnormal"/>
            </w:pPr>
            <w:r>
              <w:t>OSMT</w:t>
            </w:r>
          </w:p>
        </w:tc>
      </w:tr>
      <w:tr w:rsidR="00095CD6" w14:paraId="28D3567C" w14:textId="77777777" w:rsidTr="002559B8">
        <w:trPr>
          <w:trHeight w:val="397"/>
        </w:trPr>
        <w:tc>
          <w:tcPr>
            <w:tcW w:w="2350" w:type="dxa"/>
          </w:tcPr>
          <w:p w14:paraId="345188B2" w14:textId="77777777" w:rsidR="00095CD6" w:rsidRPr="009715F9" w:rsidRDefault="00095CD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6F5E97C" w14:textId="77777777" w:rsidR="00095CD6" w:rsidRDefault="00095CD6" w:rsidP="002559B8"/>
        </w:tc>
        <w:tc>
          <w:tcPr>
            <w:tcW w:w="6862" w:type="dxa"/>
            <w:hideMark/>
          </w:tcPr>
          <w:p w14:paraId="130B0534" w14:textId="77777777" w:rsidR="00095CD6" w:rsidRDefault="00095CD6" w:rsidP="002559B8">
            <w:pPr>
              <w:pStyle w:val="KUJKnormal"/>
            </w:pPr>
            <w:r>
              <w:t>Ing. Hana Šímová</w:t>
            </w:r>
          </w:p>
        </w:tc>
      </w:tr>
    </w:tbl>
    <w:p w14:paraId="4EA9AE89" w14:textId="77777777" w:rsidR="00095CD6" w:rsidRDefault="00095CD6" w:rsidP="00BB0641">
      <w:pPr>
        <w:pStyle w:val="KUJKnormal"/>
      </w:pPr>
    </w:p>
    <w:p w14:paraId="5E998F4A" w14:textId="77777777" w:rsidR="00095CD6" w:rsidRPr="0052161F" w:rsidRDefault="00095CD6" w:rsidP="00BB0641">
      <w:pPr>
        <w:pStyle w:val="KUJKtucny"/>
      </w:pPr>
      <w:r w:rsidRPr="0052161F">
        <w:t>NÁVRH USNESENÍ</w:t>
      </w:r>
    </w:p>
    <w:p w14:paraId="441AFBB3" w14:textId="77777777" w:rsidR="00095CD6" w:rsidRDefault="00095CD6" w:rsidP="00BB064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A36D87E" w14:textId="77777777" w:rsidR="00095CD6" w:rsidRDefault="00095CD6" w:rsidP="00BB0641">
      <w:pPr>
        <w:pStyle w:val="KUJKPolozka"/>
        <w:spacing w:line="240" w:lineRule="auto"/>
      </w:pPr>
      <w:r w:rsidRPr="00841DFC">
        <w:t>Zastupitelstvo Jihočeského kraje</w:t>
      </w:r>
    </w:p>
    <w:p w14:paraId="051C4B25" w14:textId="77777777" w:rsidR="00095CD6" w:rsidRPr="00E10FE7" w:rsidRDefault="00095CD6" w:rsidP="00F46A76">
      <w:pPr>
        <w:pStyle w:val="KUJKdoplnek2"/>
        <w:spacing w:line="240" w:lineRule="auto"/>
      </w:pPr>
      <w:r w:rsidRPr="00AF7BAE">
        <w:t>schvaluje</w:t>
      </w:r>
    </w:p>
    <w:p w14:paraId="297B771A" w14:textId="77777777" w:rsidR="00095CD6" w:rsidRDefault="00095CD6" w:rsidP="00F46A76">
      <w:pPr>
        <w:pStyle w:val="KUJKnormal"/>
      </w:pPr>
      <w:r>
        <w:t>1. realizaci projektu „Rekonstrukce lesní cesty k.ú. Smrkovice“ (žadatel: Krajské školní hospodářství, České Budějovice, U Zimního stadionu 1952/2) a podání žádosti o podporu do Strategického plánu Společné zemědělské politiky na období 2023–2027 s celkovými výdaji ve výši 3 040 985,55 Kč, z toho s celkovými způsobilými výdaji ve výši 3 040 985,55 Kč,</w:t>
      </w:r>
    </w:p>
    <w:p w14:paraId="0094DDD1" w14:textId="77777777" w:rsidR="00095CD6" w:rsidRDefault="00095CD6" w:rsidP="00F46A76">
      <w:pPr>
        <w:pStyle w:val="KUJKnormal"/>
      </w:pPr>
      <w:r>
        <w:t>2. kofinancování projektu „Rekonstrukce lesní cesty k.ú. Smrkovice“ Jihočeským krajem ve výši 20 % z celkových způsobilých výdajů projektu, tj. 608 197,11 Kč, s podmínkou přidělení dotace ze Strategického plánu Společné zemědělské politiky na období 2023–2027 s čerpáním na základě Formuláře evropského projektu dle přílohy č. 1 tohoto návrhu,</w:t>
      </w:r>
    </w:p>
    <w:p w14:paraId="6A0E4555" w14:textId="77777777" w:rsidR="00095CD6" w:rsidRDefault="00095CD6" w:rsidP="00F46A76">
      <w:pPr>
        <w:pStyle w:val="KUJKnormal"/>
      </w:pPr>
      <w:r>
        <w:t>3. předfinancování projektu „Rekonstrukce lesní cesty k.ú. Smrkovice“ Jihočeským krajem ve výši 80 % z celkových způsobilých výdajů projektu, tj. 2 432 788,44 Kč, s podmínkou přidělení dotace ze Strategického plánu Společné zemědělské politiky na období 2023–2027 s čerpáním na základě Formuláře evropského projektu dle přílohy č. 1 tohoto návrhu;</w:t>
      </w:r>
    </w:p>
    <w:p w14:paraId="4086C6BD" w14:textId="77777777" w:rsidR="00095CD6" w:rsidRDefault="00095CD6" w:rsidP="00F46A76">
      <w:pPr>
        <w:pStyle w:val="KUJKdoplnek2"/>
        <w:spacing w:line="240" w:lineRule="auto"/>
      </w:pPr>
      <w:r w:rsidRPr="0021676C">
        <w:t>ukládá</w:t>
      </w:r>
    </w:p>
    <w:p w14:paraId="0D832571" w14:textId="77777777" w:rsidR="00095CD6" w:rsidRDefault="00095CD6" w:rsidP="00F46A76">
      <w:pPr>
        <w:pStyle w:val="KUJKnormal"/>
      </w:pPr>
      <w:r>
        <w:t>JUDr. Lukáši Glaserovi, LL.M., řediteli krajského úřadu, zajistit realizaci části I uvedeného usnesení.</w:t>
      </w:r>
    </w:p>
    <w:p w14:paraId="7B401F49" w14:textId="77777777" w:rsidR="00095CD6" w:rsidRDefault="00095CD6" w:rsidP="00F46A76">
      <w:pPr>
        <w:pStyle w:val="KUJKnormal"/>
      </w:pPr>
      <w:r>
        <w:t>T: 31.05.2027</w:t>
      </w:r>
    </w:p>
    <w:p w14:paraId="65FD3F69" w14:textId="77777777" w:rsidR="00095CD6" w:rsidRDefault="00095CD6" w:rsidP="00F46A76">
      <w:pPr>
        <w:pStyle w:val="KUJKnormal"/>
      </w:pPr>
    </w:p>
    <w:p w14:paraId="3F767DC8" w14:textId="77777777" w:rsidR="00095CD6" w:rsidRDefault="00095CD6" w:rsidP="00F46A76">
      <w:pPr>
        <w:pStyle w:val="KUJKnormal"/>
      </w:pPr>
    </w:p>
    <w:p w14:paraId="3FC424F1" w14:textId="77777777" w:rsidR="00095CD6" w:rsidRDefault="00095CD6" w:rsidP="00F46A76">
      <w:pPr>
        <w:pStyle w:val="KUJKmezeraDZ"/>
      </w:pPr>
      <w:bookmarkStart w:id="1" w:name="US_DuvodZprava"/>
      <w:bookmarkEnd w:id="1"/>
    </w:p>
    <w:p w14:paraId="62CA0FBC" w14:textId="77777777" w:rsidR="00095CD6" w:rsidRDefault="00095CD6" w:rsidP="00F46A76">
      <w:pPr>
        <w:pStyle w:val="KUJKnadpisDZ"/>
      </w:pPr>
      <w:r>
        <w:t>DŮVODOVÁ ZPRÁVA</w:t>
      </w:r>
    </w:p>
    <w:p w14:paraId="7CCA857F" w14:textId="77777777" w:rsidR="00095CD6" w:rsidRPr="009B7B0B" w:rsidRDefault="00095CD6" w:rsidP="00F46A76">
      <w:pPr>
        <w:pStyle w:val="KUJKmezeraDZ"/>
      </w:pPr>
    </w:p>
    <w:p w14:paraId="0070500D" w14:textId="77777777" w:rsidR="00095CD6" w:rsidRPr="00712849" w:rsidRDefault="00095CD6" w:rsidP="00712849">
      <w:pPr>
        <w:pStyle w:val="KUJKnormal"/>
      </w:pPr>
      <w:r w:rsidRPr="00712849">
        <w:t>OŠMT předkládá návrh v souladu s § 36 zákona č. 129/2000 Sb., o krajích v platném znění, a v souladu se Směrnicí pro přípravu a realizaci evropských projektů (SM/115/ZK).</w:t>
      </w:r>
    </w:p>
    <w:p w14:paraId="6FBBC063" w14:textId="77777777" w:rsidR="00095CD6" w:rsidRPr="00712849" w:rsidRDefault="00095CD6" w:rsidP="00712849">
      <w:pPr>
        <w:pStyle w:val="KUJKnormal"/>
      </w:pPr>
    </w:p>
    <w:p w14:paraId="10D0829E" w14:textId="77777777" w:rsidR="00095CD6" w:rsidRPr="00712849" w:rsidRDefault="00095CD6" w:rsidP="00712849">
      <w:pPr>
        <w:pStyle w:val="KUJKnormal"/>
      </w:pPr>
      <w:r w:rsidRPr="00712849">
        <w:t xml:space="preserve">Dne 27. 2. 2026 vyhlásilo Ministerstvo zemědělství ČR 7. kolo příjmu žádostí pro projekty rozvoje venkova v rámci Strategického plánu Společné zemědělské politiky na období 2023–2027, intervence </w:t>
      </w:r>
      <w:r w:rsidRPr="00712849">
        <w:lastRenderedPageBreak/>
        <w:t>36.73 – Investice do lesnické infrastruktury, záměr a) Investice do lesních cest. Příjem žádostí probíhal od 28. 4. do 19. 6. 2026, cílem výzvy bylo podpořit investice do technologií a lesnické infrastruktury, konkrétně výstavbu a rekonstrukci lesních cest.</w:t>
      </w:r>
    </w:p>
    <w:p w14:paraId="2A2F8E96" w14:textId="77777777" w:rsidR="00095CD6" w:rsidRPr="00712849" w:rsidRDefault="00095CD6" w:rsidP="00712849">
      <w:pPr>
        <w:pStyle w:val="KUJKnormal"/>
        <w:rPr>
          <w:b/>
          <w:bCs/>
        </w:rPr>
      </w:pPr>
    </w:p>
    <w:p w14:paraId="7D7DEA41" w14:textId="77777777" w:rsidR="00095CD6" w:rsidRPr="00712849" w:rsidRDefault="00095CD6" w:rsidP="00712849">
      <w:pPr>
        <w:pStyle w:val="KUJKnormal"/>
      </w:pPr>
      <w:r w:rsidRPr="00712849">
        <w:t>Krajské školní hospodářství (KŠH) podalo žádost o dotaci do výše popsané výzvy, ve které uspělo. Nyní má projekt k dispozici interní depeši o doporučení k financování žádosti s registračním číslem 26/007/3673a/200/004144. Projekt bude realizován v roce 2027.</w:t>
      </w:r>
    </w:p>
    <w:p w14:paraId="6290B0AE" w14:textId="77777777" w:rsidR="00095CD6" w:rsidRPr="00712849" w:rsidRDefault="00095CD6" w:rsidP="00712849">
      <w:pPr>
        <w:pStyle w:val="KUJKnormal"/>
      </w:pPr>
      <w:r w:rsidRPr="00712849">
        <w:rPr>
          <w:b/>
          <w:bCs/>
        </w:rPr>
        <w:t>Podstata projektu:</w:t>
      </w:r>
      <w:r w:rsidRPr="00712849">
        <w:t xml:space="preserve"> Rekonstrukce lesní cesty v nevyhovujícím stavu: Jde o lesní cestu v lesním komplexu školního polesí Hůrky (k. ú. Smrkovice, obec Písek). Stávající povrch z penetračního makadamu vykazuje mnohé poruchy: převážně ztrátu pojiva, trhliny v krytu, výtluky, vyjeté koleje i místo, kde z původní cesty zůstaly pouze podkladní vrstvy. </w:t>
      </w:r>
    </w:p>
    <w:p w14:paraId="63D6E0CB" w14:textId="77777777" w:rsidR="00095CD6" w:rsidRPr="00712849" w:rsidRDefault="00095CD6" w:rsidP="00712849">
      <w:pPr>
        <w:pStyle w:val="KUJKnormal"/>
      </w:pPr>
      <w:r w:rsidRPr="00712849">
        <w:rPr>
          <w:b/>
          <w:bCs/>
        </w:rPr>
        <w:t>Projekt zahrnuje:</w:t>
      </w:r>
      <w:r w:rsidRPr="00712849">
        <w:t xml:space="preserve"> Rekonstrukci v celé délce – bude provedena recyklace podkladních vrstev za studena a položena nová obrusná vrstva. Stávající cesta šířky zpevnění 3,0 m je zařazena do kategorie 1L (odvozní cesta). Cesta je vedena přímo, ve stávající trase a výškové úrovni. Celková délka úpravy 1 371 m. Mezi km 0,300–0,400 je vpravo navržena u cesty lesní skládka. Náběhy mají 2 m, šířka je 6,5 m a délka rozšířené části je 50 m. Povrch bude z kameniva. </w:t>
      </w:r>
    </w:p>
    <w:p w14:paraId="457AC6EE" w14:textId="77777777" w:rsidR="00095CD6" w:rsidRPr="00712849" w:rsidRDefault="00095CD6" w:rsidP="00712849">
      <w:pPr>
        <w:pStyle w:val="KUJKnormal"/>
      </w:pPr>
    </w:p>
    <w:p w14:paraId="122E639E" w14:textId="77777777" w:rsidR="00095CD6" w:rsidRPr="00712849" w:rsidRDefault="00095CD6" w:rsidP="00712849">
      <w:pPr>
        <w:pStyle w:val="KUJKnormal"/>
        <w:rPr>
          <w:bCs/>
        </w:rPr>
      </w:pPr>
      <w:r w:rsidRPr="00712849">
        <w:t>Celkové výdaje projektu činí 3 040 985,55 Kč, z toho celkové způsobilé výdaje 3 040 985,55 Kč</w:t>
      </w:r>
      <w:r w:rsidRPr="00712849">
        <w:rPr>
          <w:lang w:val="x-none"/>
        </w:rPr>
        <w:t xml:space="preserve">. </w:t>
      </w:r>
      <w:r w:rsidRPr="00712849">
        <w:t xml:space="preserve">Kofinancování činí 20 % ze způsobilých výdajů, tedy 608 197,11  </w:t>
      </w:r>
      <w:r w:rsidRPr="00712849">
        <w:rPr>
          <w:lang w:val="x-none"/>
        </w:rPr>
        <w:t xml:space="preserve">Kč a předfinancování ve výši 80 %, tedy </w:t>
      </w:r>
      <w:r w:rsidRPr="00712849">
        <w:t xml:space="preserve">2 432 788,44 </w:t>
      </w:r>
      <w:r w:rsidRPr="00712849">
        <w:rPr>
          <w:bCs/>
          <w:lang w:val="x-none"/>
        </w:rPr>
        <w:t>Kč</w:t>
      </w:r>
      <w:r w:rsidRPr="00712849">
        <w:rPr>
          <w:bCs/>
        </w:rPr>
        <w:t>.</w:t>
      </w:r>
    </w:p>
    <w:p w14:paraId="18B05EFF" w14:textId="77777777" w:rsidR="00095CD6" w:rsidRPr="00712849" w:rsidRDefault="00095CD6" w:rsidP="00712849">
      <w:pPr>
        <w:pStyle w:val="KUJKnormal"/>
      </w:pPr>
    </w:p>
    <w:p w14:paraId="413911C3" w14:textId="77777777" w:rsidR="00095CD6" w:rsidRPr="00712849" w:rsidRDefault="00095CD6" w:rsidP="00712849">
      <w:pPr>
        <w:pStyle w:val="KUJKnormal"/>
      </w:pPr>
      <w:r w:rsidRPr="00712849">
        <w:t>OŠMT doporučuje schválit kofinancování</w:t>
      </w:r>
      <w:r>
        <w:t xml:space="preserve"> a</w:t>
      </w:r>
      <w:r w:rsidRPr="00712849">
        <w:t xml:space="preserve"> předfinancování projektu z rozpočtu Jihočeského kraje. Uvedená organizace je součástí veřejného vzdělávacího systému a u předloženého projektu se nejedná o veřejnou podporu.</w:t>
      </w:r>
    </w:p>
    <w:p w14:paraId="456B375D" w14:textId="77777777" w:rsidR="00095CD6" w:rsidRPr="00712849" w:rsidRDefault="00095CD6" w:rsidP="00712849">
      <w:pPr>
        <w:pStyle w:val="KUJKnormal"/>
      </w:pPr>
    </w:p>
    <w:p w14:paraId="3D37B63D" w14:textId="77777777" w:rsidR="00095CD6" w:rsidRPr="00712849" w:rsidRDefault="00095CD6" w:rsidP="00712849">
      <w:pPr>
        <w:pStyle w:val="KUJKnormal"/>
      </w:pPr>
      <w:r w:rsidRPr="00712849">
        <w:t>OŠMT prověřil v souladu s čl. 3 směrnice SM/115/ZK možnou míru zapojení vlastních zdrojů organizace.</w:t>
      </w:r>
    </w:p>
    <w:p w14:paraId="1D5718A1" w14:textId="77777777" w:rsidR="00095CD6" w:rsidRPr="00712849" w:rsidRDefault="00095CD6" w:rsidP="00712849">
      <w:pPr>
        <w:pStyle w:val="KUJKnormal"/>
      </w:pPr>
    </w:p>
    <w:p w14:paraId="3158A37E" w14:textId="77777777" w:rsidR="00095CD6" w:rsidRPr="00712849" w:rsidRDefault="00095CD6" w:rsidP="00712849">
      <w:pPr>
        <w:pStyle w:val="KUJKnormal"/>
        <w:rPr>
          <w:i/>
          <w:iCs/>
        </w:rPr>
      </w:pPr>
      <w:r w:rsidRPr="00712849">
        <w:t>Finanční nároky a krytí: Celkové požadované prostředky z rozpočtu JčK (ORJ 20) činí 3 040 985,55 Kč, z toho kofinancování činí 608 197,11  Kč, předfinancování 2 432 788,44 Kč.</w:t>
      </w:r>
    </w:p>
    <w:p w14:paraId="3084EBCC" w14:textId="77777777" w:rsidR="00095CD6" w:rsidRPr="00F46A76" w:rsidRDefault="00095CD6" w:rsidP="00F46A76">
      <w:pPr>
        <w:pStyle w:val="KUJKnormal"/>
      </w:pPr>
    </w:p>
    <w:p w14:paraId="7656AE79" w14:textId="77777777" w:rsidR="00095CD6" w:rsidRDefault="00095CD6" w:rsidP="00BB0641">
      <w:pPr>
        <w:pStyle w:val="KUJKnormal"/>
      </w:pPr>
      <w:r>
        <w:t>Vyjádření správce rozpočtu:</w:t>
      </w:r>
    </w:p>
    <w:p w14:paraId="76704F17" w14:textId="77777777" w:rsidR="00095CD6" w:rsidRDefault="00095CD6" w:rsidP="007067F9">
      <w:pPr>
        <w:pStyle w:val="KUJKnormal"/>
      </w:pPr>
      <w:r>
        <w:t>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</w:t>
      </w:r>
      <w:r>
        <w:t>– Souhlasím, prostředky na projekt jsou součástí návrhu rozpočtu roku 2027 na ORJ 2068 i vč. příjmů v návrhu SVR 2028-29 na ORJ 2064.</w:t>
      </w:r>
    </w:p>
    <w:p w14:paraId="4D971E5D" w14:textId="77777777" w:rsidR="00095CD6" w:rsidRDefault="00095CD6" w:rsidP="00BB0641">
      <w:pPr>
        <w:pStyle w:val="KUJKnormal"/>
      </w:pPr>
    </w:p>
    <w:p w14:paraId="3974BD1D" w14:textId="77777777" w:rsidR="00095CD6" w:rsidRDefault="00095CD6" w:rsidP="00BB0641">
      <w:pPr>
        <w:pStyle w:val="KUJKnormal"/>
      </w:pPr>
    </w:p>
    <w:p w14:paraId="4E87C785" w14:textId="77777777" w:rsidR="00095CD6" w:rsidRPr="00712849" w:rsidRDefault="00095CD6" w:rsidP="00712849">
      <w:pPr>
        <w:pStyle w:val="KUJKnormal"/>
      </w:pPr>
      <w:r>
        <w:t xml:space="preserve">Návrh projednán (stanoviska): </w:t>
      </w:r>
      <w:r w:rsidRPr="00B326C0">
        <w:t xml:space="preserve">RK dne 22. 10. 2026, č. usn.: </w:t>
      </w:r>
      <w:r>
        <w:t>1185</w:t>
      </w:r>
      <w:r w:rsidRPr="00B326C0">
        <w:t>/2026/RK-4</w:t>
      </w:r>
      <w:r>
        <w:t>9</w:t>
      </w:r>
      <w:r w:rsidRPr="00B326C0">
        <w:t>, VVVZ dne 27. 10. 2026</w:t>
      </w:r>
      <w:r w:rsidRPr="00712849">
        <w:t>.</w:t>
      </w:r>
    </w:p>
    <w:p w14:paraId="49FE05D1" w14:textId="77777777" w:rsidR="00095CD6" w:rsidRDefault="00095CD6" w:rsidP="00BB0641">
      <w:pPr>
        <w:pStyle w:val="KUJKnormal"/>
      </w:pPr>
    </w:p>
    <w:p w14:paraId="31320E39" w14:textId="77777777" w:rsidR="00095CD6" w:rsidRDefault="00095CD6" w:rsidP="00BB0641">
      <w:pPr>
        <w:pStyle w:val="KUJKtucny"/>
      </w:pPr>
      <w:r w:rsidRPr="007939A8">
        <w:t>PŘÍLOHY:</w:t>
      </w:r>
    </w:p>
    <w:p w14:paraId="68587EBD" w14:textId="77777777" w:rsidR="00095CD6" w:rsidRPr="00B52AA9" w:rsidRDefault="00095CD6" w:rsidP="00A8431C">
      <w:pPr>
        <w:pStyle w:val="KUJKcislovany"/>
        <w:spacing w:line="240" w:lineRule="auto"/>
      </w:pPr>
      <w:r>
        <w:t>Formulář EP</w:t>
      </w:r>
      <w:r w:rsidRPr="0081756D">
        <w:t xml:space="preserve"> (</w:t>
      </w:r>
      <w:r>
        <w:t>ZK261105_309_Př1_Formulář projektu_KŠH lesní cesta.xlsx</w:t>
      </w:r>
      <w:r w:rsidRPr="0081756D">
        <w:t>)</w:t>
      </w:r>
    </w:p>
    <w:p w14:paraId="2603174A" w14:textId="77777777" w:rsidR="00095CD6" w:rsidRPr="00B52AA9" w:rsidRDefault="00095CD6" w:rsidP="00A8431C">
      <w:pPr>
        <w:pStyle w:val="KUJKcislovany"/>
        <w:spacing w:line="240" w:lineRule="auto"/>
      </w:pPr>
      <w:r>
        <w:t>Žádost organizace</w:t>
      </w:r>
      <w:r w:rsidRPr="0081756D">
        <w:t xml:space="preserve"> (</w:t>
      </w:r>
      <w:r>
        <w:t>ZK261105_309_Př2_Žádost_KŠH_lesní cesta.pdf</w:t>
      </w:r>
      <w:r w:rsidRPr="0081756D">
        <w:t>)</w:t>
      </w:r>
    </w:p>
    <w:p w14:paraId="5FA14AAC" w14:textId="77777777" w:rsidR="00095CD6" w:rsidRPr="002D15C3" w:rsidRDefault="00095CD6" w:rsidP="002D15C3">
      <w:pPr>
        <w:pStyle w:val="KUJKnormal"/>
      </w:pPr>
    </w:p>
    <w:p w14:paraId="49BA8BB0" w14:textId="77777777" w:rsidR="00095CD6" w:rsidRDefault="00095CD6" w:rsidP="00BB0641">
      <w:pPr>
        <w:pStyle w:val="KUJKnormal"/>
      </w:pPr>
    </w:p>
    <w:p w14:paraId="148DCBA9" w14:textId="77777777" w:rsidR="00095CD6" w:rsidRPr="00712849" w:rsidRDefault="00095CD6" w:rsidP="00BB0641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712849">
        <w:rPr>
          <w:b w:val="0"/>
          <w:bCs/>
        </w:rPr>
        <w:t>vedoucí OŠMT – Ing. Hana Šímová</w:t>
      </w:r>
    </w:p>
    <w:p w14:paraId="1ECADB61" w14:textId="77777777" w:rsidR="00095CD6" w:rsidRDefault="00095CD6" w:rsidP="00BB0641">
      <w:pPr>
        <w:pStyle w:val="KUJKnormal"/>
      </w:pPr>
    </w:p>
    <w:p w14:paraId="674EC891" w14:textId="77777777" w:rsidR="00095CD6" w:rsidRDefault="00095CD6" w:rsidP="00BB0641">
      <w:pPr>
        <w:pStyle w:val="KUJKnormal"/>
      </w:pPr>
      <w:r>
        <w:t xml:space="preserve">Termín kontroly: </w:t>
      </w:r>
      <w:r w:rsidRPr="00712849">
        <w:t>31.05.2027</w:t>
      </w:r>
    </w:p>
    <w:p w14:paraId="54714295" w14:textId="77777777" w:rsidR="00095CD6" w:rsidRDefault="00095CD6" w:rsidP="00BB0641">
      <w:pPr>
        <w:pStyle w:val="KUJKnormal"/>
      </w:pPr>
      <w:r>
        <w:t xml:space="preserve">Termín splnění: </w:t>
      </w:r>
      <w:r w:rsidRPr="00712849">
        <w:t>31.05.2027</w:t>
      </w:r>
    </w:p>
    <w:p w14:paraId="18143B27" w14:textId="77777777" w:rsidR="00095CD6" w:rsidRPr="00BB6565" w:rsidRDefault="00095CD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8CEB" w14:textId="77777777" w:rsidR="008A48A3" w:rsidRDefault="008A48A3" w:rsidP="002C5539">
      <w:r>
        <w:separator/>
      </w:r>
    </w:p>
  </w:endnote>
  <w:endnote w:type="continuationSeparator" w:id="0">
    <w:p w14:paraId="41BEF5E0" w14:textId="77777777" w:rsidR="008A48A3" w:rsidRDefault="008A48A3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8A48A3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8A48A3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A6551" w14:textId="77777777" w:rsidR="008A48A3" w:rsidRDefault="008A48A3" w:rsidP="002C5539">
      <w:r>
        <w:separator/>
      </w:r>
    </w:p>
  </w:footnote>
  <w:footnote w:type="continuationSeparator" w:id="0">
    <w:p w14:paraId="545FDC20" w14:textId="77777777" w:rsidR="008A48A3" w:rsidRDefault="008A48A3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BAD9" w14:textId="77777777" w:rsidR="00095CD6" w:rsidRDefault="00095CD6" w:rsidP="00973BFF">
    <w:r>
      <w:rPr>
        <w:noProof/>
      </w:rPr>
      <w:pict w14:anchorId="6A339E8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8E4CA59" w14:textId="77777777" w:rsidR="00095CD6" w:rsidRPr="00D405BE" w:rsidRDefault="00095CD6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C33837D" w14:textId="77777777" w:rsidR="00095CD6" w:rsidRPr="00D405BE" w:rsidRDefault="00095CD6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0B0F24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F4A8532">
        <v:rect id="_x0000_i1026" style="width:481.9pt;height:2pt" o:hralign="center" o:hrstd="t" o:hrnoshade="t" o:hr="t" fillcolor="black" stroked="f"/>
      </w:pict>
    </w:r>
  </w:p>
  <w:p w14:paraId="0D2D6D8A" w14:textId="77777777" w:rsidR="00095CD6" w:rsidRPr="00095CD6" w:rsidRDefault="00095CD6" w:rsidP="00095C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5CD6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48A3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530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2026-10-27T12:59:00Z</dcterms:created>
  <dcterms:modified xsi:type="dcterms:W3CDTF">2026-10-27T12:59:00Z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7212718</vt:i4>
  </property>
  <property fmtid="{D5CDD505-2E9C-101B-9397-08002B2CF9AE}" pid="5" name="UlozitJako">
    <vt:lpwstr>C:\Users\mrazkova\AppData\Local\Temp\iU71790712\Zastupitelstvo\2026-11-05\Navrhy\309-ZK-26.</vt:lpwstr>
  </property>
  <property fmtid="{D5CDD505-2E9C-101B-9397-08002B2CF9AE}" pid="6" name="Zpracovat">
    <vt:bool>false</vt:bool>
  </property>
</Properties>
</file>