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DC612" w14:textId="77777777" w:rsidR="00C35072" w:rsidRDefault="00C35072" w:rsidP="00C3507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Informace o očkování praktickými lékaři ve 13. týdnu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28E4865E" w14:textId="77777777" w:rsidR="00C35072" w:rsidRDefault="00C35072" w:rsidP="00C3507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Jihočeský kraj obdržel pro 13. týden 600 dávek Astra Zeneca. Dále bude k dispozici 200 dávek Astra Zeneca původně určenou pro jinou cílovou skupinu. </w:t>
      </w:r>
      <w:r w:rsidRPr="00C62BB3">
        <w:rPr>
          <w:rStyle w:val="normaltextrun"/>
          <w:rFonts w:ascii="Calibri" w:hAnsi="Calibri" w:cs="Calibri"/>
          <w:b/>
          <w:bCs/>
          <w:sz w:val="22"/>
          <w:szCs w:val="22"/>
        </w:rPr>
        <w:t>Ve 13. týdnu tak bude pro VPL celkově k dispozici 800 dávek Astra Zeneca.</w:t>
      </w:r>
      <w:r>
        <w:rPr>
          <w:rStyle w:val="normaltextrun"/>
          <w:rFonts w:ascii="Calibri" w:hAnsi="Calibri" w:cs="Calibri"/>
          <w:sz w:val="22"/>
          <w:szCs w:val="22"/>
        </w:rPr>
        <w:t> Vzhledem k nedostatečnému množství očkovací látky vhodné pro očkování prostřednictvím praktických lékařů bylo na základě domluvy a souhlasu Krajského koordinátora praktických lékařů (KKPL) rozhodnuto o rozdělení očkovací látky na základě těchto kritérií: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039837" w14:textId="77777777" w:rsidR="00C35072" w:rsidRDefault="00C35072" w:rsidP="00C35072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F36E8A" w14:textId="77777777" w:rsidR="00C35072" w:rsidRDefault="00C35072" w:rsidP="00C35072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Kritéria pro výběr praktických lékařů, jimž bude alokována AZ: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E487F1" w14:textId="77777777" w:rsidR="00C35072" w:rsidRDefault="00C35072" w:rsidP="00C35072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3FD9EE" w14:textId="77777777" w:rsidR="00C35072" w:rsidRPr="00C35072" w:rsidRDefault="00C35072" w:rsidP="00C3507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Vychází se z tabulky se všemi praktickými lékaři v příslušném kraji, kteří registrují do ISIN-OČKO své pacienty a obsahuje data stažená z ISIN vždy v pondělí ráno,</w:t>
      </w:r>
    </w:p>
    <w:p w14:paraId="11984DD7" w14:textId="77777777" w:rsidR="00C35072" w:rsidRPr="00C35072" w:rsidRDefault="00C35072" w:rsidP="00C3507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 w:rsidRPr="00C35072">
        <w:rPr>
          <w:rStyle w:val="normaltextrun"/>
          <w:rFonts w:ascii="Calibri" w:hAnsi="Calibri" w:cs="Calibri"/>
          <w:b/>
          <w:bCs/>
          <w:sz w:val="22"/>
          <w:szCs w:val="22"/>
        </w:rPr>
        <w:t>Tuto tabulku obdrží Krajský koordinátor očkování (KKOČ) od MZČR vždy v pondělí odpoledne,</w:t>
      </w:r>
      <w:r w:rsidRPr="00C35072">
        <w:rPr>
          <w:rStyle w:val="normaltextrun"/>
          <w:rFonts w:ascii="Calibri" w:hAnsi="Calibri" w:cs="Calibri"/>
          <w:sz w:val="22"/>
          <w:szCs w:val="22"/>
        </w:rPr>
        <w:t> </w:t>
      </w:r>
    </w:p>
    <w:p w14:paraId="1AEEE46F" w14:textId="77777777" w:rsidR="00C35072" w:rsidRPr="00C35072" w:rsidRDefault="00C35072" w:rsidP="00C3507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C35072">
        <w:rPr>
          <w:rStyle w:val="normaltextrun"/>
          <w:rFonts w:ascii="Calibri" w:hAnsi="Calibri" w:cs="Calibri"/>
          <w:b/>
          <w:bCs/>
          <w:sz w:val="22"/>
          <w:szCs w:val="22"/>
        </w:rPr>
        <w:t>KKOČ přepošle tabulku Krajskému koordinátorovi za praktické lékaře v Jihočeském kraji,</w:t>
      </w:r>
    </w:p>
    <w:p w14:paraId="59BE3A0F" w14:textId="77777777" w:rsidR="00C35072" w:rsidRPr="00C35072" w:rsidRDefault="00C35072" w:rsidP="00C3507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C35072">
        <w:rPr>
          <w:rStyle w:val="normaltextrun"/>
          <w:rFonts w:ascii="Calibri" w:hAnsi="Calibri" w:cs="Calibri"/>
          <w:b/>
          <w:bCs/>
          <w:sz w:val="22"/>
          <w:szCs w:val="22"/>
        </w:rPr>
        <w:t>při rozdělování se ze seznamu vybírá podle počtu zaregistrovaných pacientů v dané ordinaci ve věku 80+ od nejvyššího počtu k nejnižšímu, který je z důvodu omezeného množství očkovací látky možno podpořit,</w:t>
      </w:r>
      <w:r w:rsidRPr="00C35072">
        <w:rPr>
          <w:rStyle w:val="normaltextrun"/>
          <w:rFonts w:ascii="Calibri" w:hAnsi="Calibri" w:cs="Calibri"/>
          <w:sz w:val="22"/>
          <w:szCs w:val="22"/>
        </w:rPr>
        <w:t> </w:t>
      </w:r>
    </w:p>
    <w:p w14:paraId="71C63314" w14:textId="77777777" w:rsidR="00C35072" w:rsidRPr="00C35072" w:rsidRDefault="00C35072" w:rsidP="00C3507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C3507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celkové množství očkovací látky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8</w:t>
      </w:r>
      <w:r w:rsidRPr="00C35072">
        <w:rPr>
          <w:rStyle w:val="normaltextrun"/>
          <w:rFonts w:ascii="Calibri" w:hAnsi="Calibri" w:cs="Calibri"/>
          <w:b/>
          <w:bCs/>
          <w:sz w:val="22"/>
          <w:szCs w:val="22"/>
        </w:rPr>
        <w:t>00 dávek očkovací látky Astra Zeneca je určeno pro 1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3</w:t>
      </w:r>
      <w:r w:rsidRPr="00C35072">
        <w:rPr>
          <w:rStyle w:val="normaltextrun"/>
          <w:rFonts w:ascii="Calibri" w:hAnsi="Calibri" w:cs="Calibri"/>
          <w:b/>
          <w:bCs/>
          <w:sz w:val="22"/>
          <w:szCs w:val="22"/>
        </w:rPr>
        <w:t>. týden k očkování seniorů 80+, v případě, že jsou již naočkováni, je možné očkovat cílovou skupinu 70+ a chronické pacienty,</w:t>
      </w:r>
      <w:r w:rsidRPr="00C35072">
        <w:rPr>
          <w:rStyle w:val="normaltextrun"/>
          <w:rFonts w:ascii="Calibri" w:hAnsi="Calibri" w:cs="Calibri"/>
          <w:sz w:val="22"/>
          <w:szCs w:val="22"/>
        </w:rPr>
        <w:t> </w:t>
      </w:r>
    </w:p>
    <w:p w14:paraId="5BA27A1A" w14:textId="13CB7485" w:rsidR="00C35072" w:rsidRPr="00C35072" w:rsidRDefault="00C35072" w:rsidP="00C3507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35072">
        <w:rPr>
          <w:rStyle w:val="normaltextrun"/>
          <w:rFonts w:ascii="Calibri" w:hAnsi="Calibri" w:cs="Calibri"/>
          <w:b/>
          <w:bCs/>
          <w:sz w:val="22"/>
          <w:szCs w:val="22"/>
        </w:rPr>
        <w:t>ve snaze přidělit očkovací látku co největšímu počtu ordinací, obdrží každá vybraná ordinace pro 1</w:t>
      </w:r>
      <w:r w:rsidR="00966BCB">
        <w:rPr>
          <w:rStyle w:val="normaltextrun"/>
          <w:rFonts w:ascii="Calibri" w:hAnsi="Calibri" w:cs="Calibri"/>
          <w:b/>
          <w:bCs/>
          <w:sz w:val="22"/>
          <w:szCs w:val="22"/>
        </w:rPr>
        <w:t>3</w:t>
      </w:r>
      <w:r w:rsidRPr="00C35072">
        <w:rPr>
          <w:rStyle w:val="normaltextrun"/>
          <w:rFonts w:ascii="Calibri" w:hAnsi="Calibri" w:cs="Calibri"/>
          <w:b/>
          <w:bCs/>
          <w:sz w:val="22"/>
          <w:szCs w:val="22"/>
        </w:rPr>
        <w:t>. týden 2 lahvičky očkovací látky, tedy 20 dávek</w:t>
      </w:r>
      <w:r w:rsidR="0042269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nebo 1 lahvičku, 10 dávek.</w:t>
      </w:r>
      <w:r w:rsidRPr="00C35072">
        <w:rPr>
          <w:rStyle w:val="normaltextrun"/>
          <w:rFonts w:ascii="Calibri" w:hAnsi="Calibri" w:cs="Calibri"/>
          <w:b/>
          <w:bCs/>
          <w:sz w:val="22"/>
          <w:szCs w:val="22"/>
        </w:rPr>
        <w:t> </w:t>
      </w:r>
      <w:r w:rsidRPr="00C35072">
        <w:rPr>
          <w:rStyle w:val="normaltextrun"/>
          <w:rFonts w:ascii="Calibri" w:hAnsi="Calibri" w:cs="Calibri"/>
          <w:sz w:val="22"/>
          <w:szCs w:val="22"/>
        </w:rPr>
        <w:t> </w:t>
      </w:r>
    </w:p>
    <w:p w14:paraId="033330C2" w14:textId="77777777" w:rsidR="00C35072" w:rsidRDefault="00C35072" w:rsidP="00C35072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</w:p>
    <w:p w14:paraId="5DE238DF" w14:textId="77777777" w:rsidR="00C35072" w:rsidRDefault="00C35072" w:rsidP="00C35072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Praktický lékař, kterému byla přidělena očkovací látka, bude o tomto informován prostřednictvím e-mailu. Zároveň obdrží postup pro vyzvednutí očkovací látky v nemocniční lékárně nejbližší jeho ordinaci. Poté praktický lékař sám kontaktuje vybrané pacienty a provede jejich očkování, a to v týdnu, kdy obdržel očkovací látku. Neprodleně rovněž vykáže jejich naočkování do systému ISIN. Důvodem je zajistit maximální rychlost očkování ohrožených skupin obyvatel.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ACBE45" w14:textId="77777777" w:rsidR="00C35072" w:rsidRDefault="00C35072" w:rsidP="00C35072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0C4630" w14:textId="77777777" w:rsidR="00C35072" w:rsidRDefault="00C35072" w:rsidP="00C35072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Prosíme všechny ordinace praktických lékařů, které nebyly podpořeny, aby nežádaly přidělení očkovací látky jinou cestou než vykázáním pacientů registrací přes ISIN-OČKO.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ED9992" w14:textId="77777777" w:rsidR="00C35072" w:rsidRDefault="00C35072" w:rsidP="00C35072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KKPL ani KKOČ není schopen reagovat na všechny maily, telefony či jiné způsoby spojení a nemůže ovlivnit výši přidělené očkovací látky do kraje ani měnit nastavená pravidla rozdělování.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2952BA" w14:textId="77777777" w:rsidR="00C35072" w:rsidRDefault="00C35072" w:rsidP="00C35072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A8FBC0" w14:textId="366565F6" w:rsidR="00966BCB" w:rsidRPr="00966BCB" w:rsidRDefault="00C35072" w:rsidP="00C35072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Rozdělování bylo provedeno tak, že očkovací látku obdrží ordinace VPL</w:t>
      </w:r>
      <w:r w:rsidR="00966BCB">
        <w:rPr>
          <w:rStyle w:val="normaltextrun"/>
          <w:rFonts w:ascii="Calibri" w:hAnsi="Calibri" w:cs="Calibri"/>
          <w:b/>
          <w:bCs/>
          <w:sz w:val="22"/>
          <w:szCs w:val="22"/>
        </w:rPr>
        <w:t>, které: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</w:p>
    <w:p w14:paraId="03577780" w14:textId="11B21E4A" w:rsidR="00C35072" w:rsidRPr="00966BCB" w:rsidRDefault="00C35072" w:rsidP="00966BCB">
      <w:pPr>
        <w:pStyle w:val="paragraph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966BCB">
        <w:rPr>
          <w:rStyle w:val="normaltextrun"/>
          <w:rFonts w:ascii="Calibri" w:hAnsi="Calibri" w:cs="Calibri"/>
          <w:sz w:val="22"/>
          <w:szCs w:val="22"/>
        </w:rPr>
        <w:t>nebyly doposud vůbec</w:t>
      </w:r>
      <w:r w:rsidR="00966BCB" w:rsidRPr="00966BCB">
        <w:rPr>
          <w:rStyle w:val="normaltextrun"/>
          <w:rFonts w:ascii="Calibri" w:hAnsi="Calibri" w:cs="Calibri"/>
          <w:sz w:val="22"/>
          <w:szCs w:val="22"/>
        </w:rPr>
        <w:t xml:space="preserve"> p</w:t>
      </w:r>
      <w:r w:rsidRPr="00966BCB">
        <w:rPr>
          <w:rStyle w:val="normaltextrun"/>
          <w:rFonts w:ascii="Calibri" w:hAnsi="Calibri" w:cs="Calibri"/>
          <w:sz w:val="22"/>
          <w:szCs w:val="22"/>
        </w:rPr>
        <w:t>odpořeny</w:t>
      </w:r>
      <w:r w:rsidR="00966BCB" w:rsidRPr="00966BCB">
        <w:rPr>
          <w:rStyle w:val="normaltextrun"/>
          <w:rFonts w:ascii="Calibri" w:hAnsi="Calibri" w:cs="Calibri"/>
          <w:sz w:val="22"/>
          <w:szCs w:val="22"/>
        </w:rPr>
        <w:t xml:space="preserve"> a mají registrované seniory 80+</w:t>
      </w:r>
      <w:r w:rsidRPr="00966BCB">
        <w:rPr>
          <w:rStyle w:val="normaltextrun"/>
          <w:rFonts w:ascii="Calibri" w:hAnsi="Calibri" w:cs="Calibri"/>
          <w:sz w:val="22"/>
          <w:szCs w:val="22"/>
        </w:rPr>
        <w:t>,</w:t>
      </w:r>
      <w:r w:rsidRPr="00966BCB">
        <w:rPr>
          <w:rStyle w:val="eop"/>
          <w:rFonts w:ascii="Calibri" w:hAnsi="Calibri" w:cs="Calibri"/>
          <w:sz w:val="22"/>
          <w:szCs w:val="22"/>
        </w:rPr>
        <w:t> </w:t>
      </w:r>
    </w:p>
    <w:p w14:paraId="78A0C7DB" w14:textId="4AD282AE" w:rsidR="00966BCB" w:rsidRPr="00F93339" w:rsidRDefault="00966BCB" w:rsidP="00966BCB">
      <w:pPr>
        <w:pStyle w:val="paragraph"/>
        <w:numPr>
          <w:ilvl w:val="1"/>
          <w:numId w:val="5"/>
        </w:numPr>
        <w:spacing w:after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93339">
        <w:rPr>
          <w:rStyle w:val="eop"/>
          <w:rFonts w:asciiTheme="minorHAnsi" w:hAnsiTheme="minorHAnsi" w:cstheme="minorHAnsi"/>
          <w:sz w:val="22"/>
          <w:szCs w:val="22"/>
        </w:rPr>
        <w:t xml:space="preserve">jsou vzdálené a hůře dostupné do nejbližšího OČKA z důvodu dopravní </w:t>
      </w:r>
      <w:r w:rsidR="00025BE1" w:rsidRPr="00F93339">
        <w:rPr>
          <w:rStyle w:val="eop"/>
          <w:rFonts w:asciiTheme="minorHAnsi" w:hAnsiTheme="minorHAnsi" w:cstheme="minorHAnsi"/>
          <w:sz w:val="22"/>
          <w:szCs w:val="22"/>
        </w:rPr>
        <w:t>obslužnosti</w:t>
      </w:r>
      <w:r w:rsidRPr="00F93339">
        <w:rPr>
          <w:rStyle w:val="eop"/>
          <w:rFonts w:asciiTheme="minorHAnsi" w:hAnsiTheme="minorHAnsi" w:cstheme="minorHAnsi"/>
          <w:sz w:val="22"/>
          <w:szCs w:val="22"/>
        </w:rPr>
        <w:t>,</w:t>
      </w:r>
    </w:p>
    <w:p w14:paraId="699CAD1F" w14:textId="171747BF" w:rsidR="00025BE1" w:rsidRPr="00F93339" w:rsidRDefault="00966BCB" w:rsidP="00966BCB">
      <w:pPr>
        <w:pStyle w:val="paragraph"/>
        <w:numPr>
          <w:ilvl w:val="1"/>
          <w:numId w:val="5"/>
        </w:numPr>
        <w:spacing w:after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93339">
        <w:rPr>
          <w:rStyle w:val="eop"/>
          <w:rFonts w:asciiTheme="minorHAnsi" w:hAnsiTheme="minorHAnsi" w:cstheme="minorHAnsi"/>
          <w:sz w:val="22"/>
          <w:szCs w:val="22"/>
        </w:rPr>
        <w:t>při rozdělování bylo přihlíženo k počtu registrovaných seniorů 80+ u VPL</w:t>
      </w:r>
      <w:r w:rsidR="00025BE1" w:rsidRPr="00F93339">
        <w:rPr>
          <w:rStyle w:val="eop"/>
          <w:rFonts w:asciiTheme="minorHAnsi" w:hAnsiTheme="minorHAnsi" w:cstheme="minorHAnsi"/>
          <w:sz w:val="22"/>
          <w:szCs w:val="22"/>
        </w:rPr>
        <w:t xml:space="preserve"> a počtu již naočkovaných.</w:t>
      </w:r>
    </w:p>
    <w:p w14:paraId="4D901961" w14:textId="77777777" w:rsidR="00C35072" w:rsidRPr="00C35072" w:rsidRDefault="00C35072" w:rsidP="00C35072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C35072">
        <w:rPr>
          <w:rStyle w:val="normaltextrun"/>
          <w:rFonts w:ascii="Calibri" w:hAnsi="Calibri" w:cs="Calibri"/>
          <w:b/>
          <w:bCs/>
          <w:sz w:val="22"/>
          <w:szCs w:val="22"/>
        </w:rPr>
        <w:t>Praktičtí lékaři mohou sdílet 1 balení AZ pouze v rámci sdružených ordinací vedených </w:t>
      </w:r>
      <w:r w:rsidRPr="00C35072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pod jedním kódem pracoviště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,</w:t>
      </w:r>
    </w:p>
    <w:p w14:paraId="2C2A7AB4" w14:textId="77777777" w:rsidR="00C35072" w:rsidRPr="00C35072" w:rsidRDefault="00C35072" w:rsidP="00C35072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35072">
        <w:rPr>
          <w:rStyle w:val="normaltextrun"/>
          <w:rFonts w:ascii="Calibri" w:hAnsi="Calibri" w:cs="Calibri"/>
          <w:b/>
          <w:bCs/>
          <w:sz w:val="22"/>
          <w:szCs w:val="22"/>
        </w:rPr>
        <w:t>Dle platné legislativy není možné rozdělování jednoho balení mezi více ordinací PL, které mají různé kódy pracoviště</w:t>
      </w:r>
      <w:r w:rsidRPr="00C35072">
        <w:rPr>
          <w:rStyle w:val="normaltextrun"/>
          <w:rFonts w:ascii="Calibri" w:hAnsi="Calibri" w:cs="Calibri"/>
          <w:sz w:val="22"/>
          <w:szCs w:val="22"/>
        </w:rPr>
        <w:t> </w:t>
      </w:r>
      <w:r w:rsidRPr="00C35072">
        <w:rPr>
          <w:rStyle w:val="eop"/>
          <w:rFonts w:ascii="Calibri" w:hAnsi="Calibri" w:cs="Calibri"/>
          <w:sz w:val="22"/>
          <w:szCs w:val="22"/>
        </w:rPr>
        <w:t> </w:t>
      </w:r>
    </w:p>
    <w:p w14:paraId="74B20468" w14:textId="77777777" w:rsidR="00C35072" w:rsidRDefault="00C35072" w:rsidP="00C35072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6012BF" w14:textId="3BCEBC5B" w:rsidR="00C35072" w:rsidRDefault="00C35072" w:rsidP="00C35072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Doporučujeme pečlivě zvážit registraci a možnost očkování vašich pacientů v OČKÁCH, kde je předpoklad, z důvodu dodávky většího množství očkovací látky Pfizer a Moderna, bude očkování provedeno rychleji než prostřednictvím ordinace praktického lékaře. Registrací u VPL může být zpožděno očkování, které by v případě možnosti očkování v OČKU již proběhlo. Samozřejmě je výběrem a rozhodnutím pacienta, zda využije OČKO nebo VPL a rovněž závisí na zdravotním stavu a možnosti pacienta se dopravit do OČKA.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E8027E" w14:textId="20EDF6E6" w:rsidR="00025BE1" w:rsidRPr="00025BE1" w:rsidRDefault="00025BE1" w:rsidP="00422693">
      <w:pPr>
        <w:pStyle w:val="paragraph"/>
        <w:spacing w:before="0" w:beforeAutospacing="0" w:after="0" w:afterAutospacing="0"/>
        <w:ind w:left="27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025BE1">
        <w:rPr>
          <w:rStyle w:val="eop"/>
          <w:rFonts w:ascii="Calibri" w:hAnsi="Calibri" w:cs="Calibri"/>
          <w:b/>
          <w:bCs/>
          <w:sz w:val="22"/>
          <w:szCs w:val="22"/>
        </w:rPr>
        <w:t>Výše další dodávky AZ pro 14. týden doposud neznáme!</w:t>
      </w:r>
    </w:p>
    <w:sectPr w:rsidR="00025BE1" w:rsidRPr="0002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765F"/>
    <w:multiLevelType w:val="hybridMultilevel"/>
    <w:tmpl w:val="EE9EC8AE"/>
    <w:lvl w:ilvl="0" w:tplc="040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3FD7F24"/>
    <w:multiLevelType w:val="multilevel"/>
    <w:tmpl w:val="A5A0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694100"/>
    <w:multiLevelType w:val="multilevel"/>
    <w:tmpl w:val="AC16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971E45"/>
    <w:multiLevelType w:val="hybridMultilevel"/>
    <w:tmpl w:val="FB56ACEE"/>
    <w:lvl w:ilvl="0" w:tplc="040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7E7D4A84"/>
    <w:multiLevelType w:val="multilevel"/>
    <w:tmpl w:val="D20E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72"/>
    <w:rsid w:val="00025BE1"/>
    <w:rsid w:val="00422693"/>
    <w:rsid w:val="00705FC8"/>
    <w:rsid w:val="00966BCB"/>
    <w:rsid w:val="00977648"/>
    <w:rsid w:val="00C35072"/>
    <w:rsid w:val="00C62BB3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B180"/>
  <w15:chartTrackingRefBased/>
  <w15:docId w15:val="{C37EB3CF-C352-466C-9F2A-CE4AF565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C3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35072"/>
  </w:style>
  <w:style w:type="character" w:customStyle="1" w:styleId="eop">
    <w:name w:val="eop"/>
    <w:basedOn w:val="Standardnpsmoodstavce"/>
    <w:rsid w:val="00C3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Studenovský Petr</dc:creator>
  <cp:keywords/>
  <dc:description/>
  <cp:lastModifiedBy>Studenovský Petr</cp:lastModifiedBy>
  <cp:revision>4</cp:revision>
  <dcterms:created xsi:type="dcterms:W3CDTF">2021-03-25T06:45:00Z</dcterms:created>
  <dcterms:modified xsi:type="dcterms:W3CDTF">2021-03-26T11:57:00Z</dcterms:modified>
</cp:coreProperties>
</file>