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730D" w14:textId="43B27C03" w:rsidR="00965897" w:rsidRDefault="00965897" w:rsidP="00965897">
      <w:pPr>
        <w:pStyle w:val="Normlnweb"/>
        <w:shd w:val="clear" w:color="auto" w:fill="FFFFFF"/>
        <w:spacing w:line="254" w:lineRule="atLeast"/>
        <w:jc w:val="center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Arial" w:hAnsi="Arial" w:cs="Arial"/>
          <w:noProof/>
          <w:color w:val="201F1E"/>
          <w:sz w:val="24"/>
          <w:szCs w:val="24"/>
        </w:rPr>
        <w:drawing>
          <wp:inline distT="0" distB="0" distL="0" distR="0" wp14:anchorId="1F3284BA" wp14:editId="701AA697">
            <wp:extent cx="1343025" cy="323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51C81" w14:textId="77777777" w:rsidR="00965897" w:rsidRDefault="00965897" w:rsidP="00965897">
      <w:pPr>
        <w:outlineLvl w:val="0"/>
        <w:rPr>
          <w:b/>
          <w:bCs/>
        </w:rPr>
      </w:pPr>
    </w:p>
    <w:p w14:paraId="686A483D" w14:textId="77777777" w:rsidR="00965897" w:rsidRDefault="00965897" w:rsidP="00965897">
      <w:pPr>
        <w:outlineLvl w:val="0"/>
        <w:rPr>
          <w:b/>
          <w:bCs/>
        </w:rPr>
      </w:pPr>
    </w:p>
    <w:p w14:paraId="60616C23" w14:textId="4975D296" w:rsidR="00965897" w:rsidRPr="00965897" w:rsidRDefault="00965897" w:rsidP="00965897">
      <w:pPr>
        <w:jc w:val="center"/>
        <w:outlineLvl w:val="0"/>
        <w:rPr>
          <w:b/>
          <w:bCs/>
          <w:sz w:val="28"/>
          <w:szCs w:val="28"/>
        </w:rPr>
      </w:pPr>
      <w:r w:rsidRPr="00965897">
        <w:rPr>
          <w:b/>
          <w:bCs/>
          <w:sz w:val="28"/>
          <w:szCs w:val="28"/>
        </w:rPr>
        <w:t>Publikace pro učitele pro rozvoj gramotností | zdarma ke stažení</w:t>
      </w:r>
    </w:p>
    <w:p w14:paraId="147E6FD5" w14:textId="77777777" w:rsidR="00965897" w:rsidRDefault="00965897" w:rsidP="00965897"/>
    <w:p w14:paraId="58A35824" w14:textId="77777777" w:rsidR="00965897" w:rsidRDefault="00965897" w:rsidP="00965897">
      <w:pPr>
        <w:rPr>
          <w:color w:val="000000"/>
          <w:sz w:val="24"/>
          <w:szCs w:val="24"/>
        </w:rPr>
      </w:pPr>
    </w:p>
    <w:p w14:paraId="59825691" w14:textId="0D794322" w:rsidR="00965897" w:rsidRDefault="00965897" w:rsidP="009658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Dovoluji si nabídnout právě vydané publikace pro učitele.</w:t>
      </w:r>
    </w:p>
    <w:p w14:paraId="783FDC2D" w14:textId="77777777" w:rsidR="00965897" w:rsidRDefault="00965897" w:rsidP="009658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Jedná se celkem o čtyři samostatné publikace, které obsahují několik desítek (144) praktických materiálů (karet) pro učitele do výuky. Díky nim mohou ve své výuce rozvíjet matematickou, čtenářskou nebo digitální gramotnost. </w:t>
      </w:r>
    </w:p>
    <w:p w14:paraId="44EEB2F1" w14:textId="77777777" w:rsidR="00965897" w:rsidRDefault="00965897" w:rsidP="00965897">
      <w:pPr>
        <w:rPr>
          <w:color w:val="000000"/>
          <w:sz w:val="24"/>
          <w:szCs w:val="24"/>
        </w:rPr>
      </w:pPr>
    </w:p>
    <w:p w14:paraId="6826C234" w14:textId="77777777" w:rsidR="00965897" w:rsidRDefault="00965897" w:rsidP="009658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 dotazů jsem vám k dispozici.</w:t>
      </w:r>
    </w:p>
    <w:p w14:paraId="31F538F5" w14:textId="77777777" w:rsidR="00965897" w:rsidRDefault="00965897" w:rsidP="00965897">
      <w:pPr>
        <w:rPr>
          <w:color w:val="000000"/>
          <w:sz w:val="24"/>
          <w:szCs w:val="24"/>
        </w:rPr>
      </w:pPr>
    </w:p>
    <w:p w14:paraId="5FC3826E" w14:textId="0A481F09" w:rsidR="00965897" w:rsidRDefault="00965897" w:rsidP="009658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Článek ke vzdělávacím kartám (</w:t>
      </w:r>
      <w:r>
        <w:rPr>
          <w:color w:val="000000"/>
          <w:sz w:val="24"/>
          <w:szCs w:val="24"/>
          <w:shd w:val="clear" w:color="auto" w:fill="FFFFFF"/>
        </w:rPr>
        <w:t xml:space="preserve">včetně publikací ke </w:t>
      </w:r>
      <w:r>
        <w:rPr>
          <w:color w:val="000000"/>
          <w:sz w:val="24"/>
          <w:szCs w:val="24"/>
          <w:shd w:val="clear" w:color="auto" w:fill="FFFFFF"/>
        </w:rPr>
        <w:t>s</w:t>
      </w:r>
      <w:r>
        <w:rPr>
          <w:color w:val="000000"/>
          <w:sz w:val="24"/>
          <w:szCs w:val="24"/>
          <w:shd w:val="clear" w:color="auto" w:fill="FFFFFF"/>
        </w:rPr>
        <w:t>tažení)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6" w:history="1">
        <w:r w:rsidRPr="0017597B">
          <w:rPr>
            <w:rStyle w:val="Hypertextovodkaz"/>
            <w:sz w:val="24"/>
            <w:szCs w:val="24"/>
          </w:rPr>
          <w:t>https://clanky.rvp.cz/clanek/c/Z/22918/117-metodickych-materialu-pro-rozvoj-gramotnosti-ve-vyuce.html/</w:t>
        </w:r>
      </w:hyperlink>
    </w:p>
    <w:p w14:paraId="6A6F9438" w14:textId="756E2E7C" w:rsidR="00965897" w:rsidRDefault="00965897" w:rsidP="009658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Článek ke Sborníku úloh (</w:t>
      </w:r>
      <w:r>
        <w:rPr>
          <w:color w:val="000000"/>
          <w:sz w:val="24"/>
          <w:szCs w:val="24"/>
          <w:shd w:val="clear" w:color="auto" w:fill="FFFFFF"/>
        </w:rPr>
        <w:t>včetně publikace ke stažení)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7" w:history="1">
        <w:r w:rsidRPr="0017597B">
          <w:rPr>
            <w:rStyle w:val="Hypertextovodkaz"/>
            <w:sz w:val="24"/>
            <w:szCs w:val="24"/>
          </w:rPr>
          <w:t>https://clanky.rvp.cz/clanek/c/Z/22921/27-NAMETU-PRO-ROZVOJ-CTENARSKE-DIGITALNI-A-MATEMATICKE-GRAMOTNOSTI-NA-1-STUPNI-ZS.html/?rate=5</w:t>
        </w:r>
      </w:hyperlink>
    </w:p>
    <w:p w14:paraId="55961583" w14:textId="77777777" w:rsidR="00965897" w:rsidRDefault="00965897" w:rsidP="00965897">
      <w:pPr>
        <w:rPr>
          <w:color w:val="000000"/>
          <w:sz w:val="24"/>
          <w:szCs w:val="24"/>
        </w:rPr>
      </w:pPr>
    </w:p>
    <w:p w14:paraId="79C43560" w14:textId="77777777" w:rsidR="00965897" w:rsidRDefault="00965897" w:rsidP="009658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každém ze článků najdete rovnou odkazy na publikace ke stažení, ale, posílám je i zde, pokud byste chtěli ušetřit čas:-)</w:t>
      </w:r>
    </w:p>
    <w:p w14:paraId="7740AE90" w14:textId="77777777" w:rsidR="00965897" w:rsidRDefault="00965897" w:rsidP="00965897">
      <w:pPr>
        <w:shd w:val="clear" w:color="auto" w:fill="FFFFFF"/>
        <w:spacing w:after="200" w:line="276" w:lineRule="auto"/>
        <w:rPr>
          <w:color w:val="000000"/>
        </w:rPr>
      </w:pPr>
      <w:hyperlink r:id="rId8" w:history="1">
        <w:r>
          <w:rPr>
            <w:rStyle w:val="Hypertextovodkaz"/>
            <w:sz w:val="24"/>
            <w:szCs w:val="24"/>
            <w:shd w:val="clear" w:color="auto" w:fill="FFFFFF"/>
          </w:rPr>
          <w:t>https://gramotnosti.pro/publikace-predskolni-pdf</w:t>
        </w:r>
      </w:hyperlink>
      <w:r>
        <w:rPr>
          <w:color w:val="000000"/>
          <w:sz w:val="24"/>
          <w:szCs w:val="24"/>
          <w:shd w:val="clear" w:color="auto" w:fill="FFFFFF"/>
        </w:rPr>
        <w:br/>
      </w:r>
      <w:hyperlink r:id="rId9" w:history="1">
        <w:r>
          <w:rPr>
            <w:rStyle w:val="Hypertextovodkaz"/>
            <w:sz w:val="24"/>
            <w:szCs w:val="24"/>
          </w:rPr>
          <w:t>https://gramotnosti.pro/publikace-1stupen-pdf</w:t>
        </w:r>
      </w:hyperlink>
      <w:r>
        <w:rPr>
          <w:color w:val="000000"/>
        </w:rPr>
        <w:br/>
      </w:r>
      <w:r>
        <w:rPr>
          <w:color w:val="000000"/>
          <w:sz w:val="24"/>
          <w:szCs w:val="24"/>
        </w:rPr>
        <w:t>Navazující sborník pro první stupeň: </w:t>
      </w:r>
      <w:hyperlink r:id="rId10" w:history="1">
        <w:r>
          <w:rPr>
            <w:rStyle w:val="Hypertextovodkaz"/>
            <w:sz w:val="24"/>
            <w:szCs w:val="24"/>
          </w:rPr>
          <w:t>https://gramotnosti.pro/sbornik-gramotnosti</w:t>
        </w:r>
      </w:hyperlink>
      <w:r>
        <w:rPr>
          <w:color w:val="000000"/>
          <w:sz w:val="24"/>
          <w:szCs w:val="24"/>
        </w:rPr>
        <w:br/>
      </w:r>
      <w:hyperlink r:id="rId11" w:tgtFrame="_blank" w:history="1">
        <w:r>
          <w:rPr>
            <w:rStyle w:val="Hypertextovodkaz"/>
            <w:sz w:val="24"/>
            <w:szCs w:val="24"/>
            <w:bdr w:val="none" w:sz="0" w:space="0" w:color="auto" w:frame="1"/>
            <w:shd w:val="clear" w:color="auto" w:fill="FFFFFF"/>
          </w:rPr>
          <w:t>https://gramotnosti.pro/publikace-2stupen-pdf</w:t>
        </w:r>
      </w:hyperlink>
    </w:p>
    <w:p w14:paraId="0775D2E9" w14:textId="77777777" w:rsidR="00965897" w:rsidRDefault="00965897" w:rsidP="00965897">
      <w:pPr>
        <w:rPr>
          <w:color w:val="000000"/>
          <w:sz w:val="24"/>
          <w:szCs w:val="24"/>
        </w:rPr>
      </w:pPr>
    </w:p>
    <w:p w14:paraId="7C26D0C7" w14:textId="77777777" w:rsidR="00965897" w:rsidRDefault="00965897" w:rsidP="009658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 Suchánek</w:t>
      </w:r>
    </w:p>
    <w:p w14:paraId="782449FE" w14:textId="77777777" w:rsidR="00965897" w:rsidRDefault="00965897" w:rsidP="00965897">
      <w:pPr>
        <w:rPr>
          <w:color w:val="000000"/>
          <w:sz w:val="24"/>
          <w:szCs w:val="24"/>
        </w:rPr>
      </w:pPr>
    </w:p>
    <w:tbl>
      <w:tblPr>
        <w:tblW w:w="9060" w:type="dxa"/>
        <w:tblInd w:w="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7892"/>
      </w:tblGrid>
      <w:tr w:rsidR="00965897" w14:paraId="080BCDA7" w14:textId="77777777" w:rsidTr="00965897">
        <w:trPr>
          <w:trHeight w:val="554"/>
        </w:trPr>
        <w:tc>
          <w:tcPr>
            <w:tcW w:w="906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ED636B" w14:textId="77777777" w:rsidR="00965897" w:rsidRDefault="00965897">
            <w:pPr>
              <w:pStyle w:val="Normlnweb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    </w:t>
            </w:r>
            <w:r>
              <w:rPr>
                <w:rFonts w:ascii="Arial" w:hAnsi="Arial" w:cs="Arial"/>
                <w:noProof/>
                <w:color w:val="201F1E"/>
                <w:sz w:val="24"/>
                <w:szCs w:val="24"/>
              </w:rPr>
              <w:drawing>
                <wp:inline distT="0" distB="0" distL="0" distR="0" wp14:anchorId="009EB560" wp14:editId="63A0E2D0">
                  <wp:extent cx="1343025" cy="32385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897" w14:paraId="773F5295" w14:textId="77777777" w:rsidTr="00965897">
        <w:trPr>
          <w:trHeight w:val="2353"/>
        </w:trPr>
        <w:tc>
          <w:tcPr>
            <w:tcW w:w="11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DD219C" w14:textId="77777777" w:rsidR="00965897" w:rsidRDefault="00965897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5F4261" w14:textId="77777777" w:rsidR="00965897" w:rsidRDefault="00965897">
            <w:pPr>
              <w:pStyle w:val="Normlnweb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t>Daniel Suchánek</w:t>
            </w: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br/>
              <w:t>projektový publicista PPUČ</w:t>
            </w:r>
          </w:p>
          <w:p w14:paraId="26823B83" w14:textId="77777777" w:rsidR="00965897" w:rsidRDefault="00965897">
            <w:pPr>
              <w:pStyle w:val="Normlnweb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t>Weilova 1271/6</w:t>
            </w: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br/>
              <w:t>102 00 Praha 10</w:t>
            </w:r>
          </w:p>
          <w:p w14:paraId="6D31D3DF" w14:textId="77777777" w:rsidR="00965897" w:rsidRDefault="00965897">
            <w:pPr>
              <w:pStyle w:val="Normlnweb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t>GSM: +420 </w:t>
            </w: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lang w:val="en-US"/>
              </w:rPr>
              <w:t>777 785 423</w:t>
            </w: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  <w:p w14:paraId="2B9A1690" w14:textId="77777777" w:rsidR="00965897" w:rsidRDefault="00965897">
            <w:pPr>
              <w:pStyle w:val="Normlnweb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lastRenderedPageBreak/>
              <w:t>E-mail: </w:t>
            </w:r>
            <w:hyperlink r:id="rId12" w:tgtFrame="_blank" w:history="1">
              <w:r>
                <w:rPr>
                  <w:rStyle w:val="Hypertextovodkaz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daniel.suchanek@npi.cz</w:t>
              </w:r>
            </w:hyperlink>
          </w:p>
          <w:p w14:paraId="5160523A" w14:textId="77777777" w:rsidR="00965897" w:rsidRDefault="00965897">
            <w:pPr>
              <w:pStyle w:val="Normlnweb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hyperlink r:id="rId13" w:tgtFrame="_blank" w:history="1">
              <w:r>
                <w:rPr>
                  <w:rStyle w:val="Hypertextovodkaz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www.npi.cz</w:t>
              </w:r>
            </w:hyperlink>
            <w:r>
              <w:rPr>
                <w:rFonts w:ascii="Arial" w:hAnsi="Arial" w:cs="Arial"/>
                <w:color w:val="1F497D"/>
                <w:sz w:val="24"/>
                <w:szCs w:val="24"/>
                <w:bdr w:val="none" w:sz="0" w:space="0" w:color="auto" w:frame="1"/>
              </w:rPr>
              <w:br/>
            </w:r>
            <w:hyperlink r:id="rId14" w:tgtFrame="_blank" w:history="1">
              <w:r>
                <w:rPr>
                  <w:rStyle w:val="Hypertextovodkaz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www.gramotnosti.pro</w:t>
              </w:r>
            </w:hyperlink>
          </w:p>
        </w:tc>
      </w:tr>
      <w:tr w:rsidR="00965897" w14:paraId="448E6A48" w14:textId="77777777" w:rsidTr="00965897">
        <w:trPr>
          <w:trHeight w:val="869"/>
        </w:trPr>
        <w:tc>
          <w:tcPr>
            <w:tcW w:w="906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502453" w14:textId="77777777" w:rsidR="00965897" w:rsidRDefault="00965897">
            <w:pPr>
              <w:pStyle w:val="Normlnweb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01F1E"/>
                <w:sz w:val="24"/>
                <w:szCs w:val="24"/>
              </w:rPr>
              <w:lastRenderedPageBreak/>
              <w:drawing>
                <wp:inline distT="0" distB="0" distL="0" distR="0" wp14:anchorId="2E2A3595" wp14:editId="24566947">
                  <wp:extent cx="3657600" cy="514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015BD" w14:textId="77777777" w:rsidR="00D61687" w:rsidRDefault="00D61687"/>
    <w:sectPr w:rsidR="00D61687" w:rsidSect="0096589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7"/>
    <w:rsid w:val="00965897"/>
    <w:rsid w:val="00D6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49EB"/>
  <w15:chartTrackingRefBased/>
  <w15:docId w15:val="{E1AC4870-4D19-4195-B59B-00F53808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89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58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5897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965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otnosti.pro/publikace-predskolni-pdf" TargetMode="External"/><Relationship Id="rId13" Type="http://schemas.openxmlformats.org/officeDocument/2006/relationships/hyperlink" Target="http://www.npi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nky.rvp.cz/clanek/c/Z/22921/27-NAMETU-PRO-ROZVOJ-CTENARSKE-DIGITALNI-A-MATEMATICKE-GRAMOTNOSTI-NA-1-STUPNI-ZS.html/?rate=5" TargetMode="External"/><Relationship Id="rId12" Type="http://schemas.openxmlformats.org/officeDocument/2006/relationships/hyperlink" Target="mailto:daniel.suchanek@npi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626d8412-88bc-41e9-83bd-24ea4fa194d0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nky.rvp.cz/clanek/c/Z/22918/117-metodickych-materialu-pro-rozvoj-gramotnosti-ve-vyuce.html/" TargetMode="External"/><Relationship Id="rId11" Type="http://schemas.openxmlformats.org/officeDocument/2006/relationships/hyperlink" Target="https://gramotnosti.pro/publikace-2stupen-pdf" TargetMode="External"/><Relationship Id="rId5" Type="http://schemas.openxmlformats.org/officeDocument/2006/relationships/image" Target="cid:6e519c3c-24bf-4dcc-91d0-36b8d756765a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gramotnosti.pro/sbornik-gramotnost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ramotnosti.pro/publikace-1stupen-pdf" TargetMode="External"/><Relationship Id="rId14" Type="http://schemas.openxmlformats.org/officeDocument/2006/relationships/hyperlink" Target="http://www.gramotnosti.pr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2</cp:revision>
  <dcterms:created xsi:type="dcterms:W3CDTF">2021-06-15T05:05:00Z</dcterms:created>
  <dcterms:modified xsi:type="dcterms:W3CDTF">2021-06-15T05:05:00Z</dcterms:modified>
</cp:coreProperties>
</file>