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8ED1E" w14:textId="77777777" w:rsidR="0032482B" w:rsidRPr="004E239D" w:rsidRDefault="0032482B" w:rsidP="0016486F">
      <w:pPr>
        <w:jc w:val="both"/>
        <w:rPr>
          <w:rFonts w:ascii="Neue Haas Grotesk Text Pro" w:hAnsi="Neue Haas Grotesk Text Pro"/>
          <w:b/>
          <w:i/>
        </w:rPr>
      </w:pPr>
      <w:r w:rsidRPr="004E239D">
        <w:rPr>
          <w:rFonts w:ascii="Neue Haas Grotesk Text Pro" w:hAnsi="Neue Haas Grotesk Text Pro"/>
          <w:b/>
          <w:i/>
        </w:rPr>
        <w:t>Pyrotechnické nálezy v Jihočeském kraji – nebezpečné letecké pumy</w:t>
      </w:r>
    </w:p>
    <w:p w14:paraId="7478ED1F" w14:textId="77777777" w:rsidR="0016486F" w:rsidRPr="004E239D" w:rsidRDefault="001D35A2" w:rsidP="0098425B">
      <w:pPr>
        <w:shd w:val="clear" w:color="auto" w:fill="BFBFBF" w:themeFill="background1" w:themeFillShade="BF"/>
        <w:jc w:val="both"/>
        <w:rPr>
          <w:rFonts w:ascii="Neue Haas Grotesk Text Pro" w:hAnsi="Neue Haas Grotesk Text Pro"/>
        </w:rPr>
      </w:pPr>
      <w:r w:rsidRPr="004E239D">
        <w:rPr>
          <w:rFonts w:ascii="Neue Haas Grotesk Text Pro" w:hAnsi="Neue Haas Grotesk Text Pro"/>
        </w:rPr>
        <w:t xml:space="preserve">Pyrotechnická služba Policie ČR, expozitura České Budějovice, uspořádala v budově krajského úřadu zajímavou přednášku k tématu pyrotechnických </w:t>
      </w:r>
      <w:r w:rsidR="0016486F" w:rsidRPr="004E239D">
        <w:rPr>
          <w:rFonts w:ascii="Neue Haas Grotesk Text Pro" w:hAnsi="Neue Haas Grotesk Text Pro"/>
        </w:rPr>
        <w:t xml:space="preserve">nálezů a výskytu leteckých pum v regionu Jihočeského kraje. </w:t>
      </w:r>
      <w:r w:rsidRPr="004E239D">
        <w:rPr>
          <w:rFonts w:ascii="Neue Haas Grotesk Text Pro" w:hAnsi="Neue Haas Grotesk Text Pro"/>
        </w:rPr>
        <w:t xml:space="preserve">Přednášku </w:t>
      </w:r>
      <w:r w:rsidR="00F24A7E" w:rsidRPr="004E239D">
        <w:rPr>
          <w:rFonts w:ascii="Neue Haas Grotesk Text Pro" w:hAnsi="Neue Haas Grotesk Text Pro"/>
        </w:rPr>
        <w:t xml:space="preserve">svých </w:t>
      </w:r>
      <w:r w:rsidRPr="004E239D">
        <w:rPr>
          <w:rFonts w:ascii="Neue Haas Grotesk Text Pro" w:hAnsi="Neue Haas Grotesk Text Pro"/>
        </w:rPr>
        <w:t xml:space="preserve">pyrotechnických odborníků uvedl ředitel služby plk. </w:t>
      </w:r>
      <w:r w:rsidR="00F24A7E" w:rsidRPr="004E239D">
        <w:rPr>
          <w:rFonts w:ascii="Neue Haas Grotesk Text Pro" w:hAnsi="Neue Haas Grotesk Text Pro"/>
        </w:rPr>
        <w:t xml:space="preserve">JUDr. Michal Dlouhý. </w:t>
      </w:r>
      <w:r w:rsidRPr="004E239D">
        <w:rPr>
          <w:rFonts w:ascii="Neue Haas Grotesk Text Pro" w:hAnsi="Neue Haas Grotesk Text Pro"/>
        </w:rPr>
        <w:t xml:space="preserve"> </w:t>
      </w:r>
      <w:r w:rsidR="00F24A7E" w:rsidRPr="004E239D">
        <w:rPr>
          <w:rFonts w:ascii="Neue Haas Grotesk Text Pro" w:hAnsi="Neue Haas Grotesk Text Pro"/>
        </w:rPr>
        <w:t xml:space="preserve">Pyrotechnici se zaměřili na region Českobudějovicko a </w:t>
      </w:r>
      <w:proofErr w:type="spellStart"/>
      <w:r w:rsidR="00F24A7E" w:rsidRPr="004E239D">
        <w:rPr>
          <w:rFonts w:ascii="Neue Haas Grotesk Text Pro" w:hAnsi="Neue Haas Grotesk Text Pro"/>
        </w:rPr>
        <w:t>Velenicko</w:t>
      </w:r>
      <w:proofErr w:type="spellEnd"/>
      <w:r w:rsidR="00F24A7E" w:rsidRPr="004E239D">
        <w:rPr>
          <w:rFonts w:ascii="Neue Haas Grotesk Text Pro" w:hAnsi="Neue Haas Grotesk Text Pro"/>
        </w:rPr>
        <w:t xml:space="preserve">. Zde </w:t>
      </w:r>
      <w:r w:rsidR="0016486F" w:rsidRPr="004E239D">
        <w:rPr>
          <w:rFonts w:ascii="Neue Haas Grotesk Text Pro" w:hAnsi="Neue Haas Grotesk Text Pro"/>
        </w:rPr>
        <w:t xml:space="preserve">stále </w:t>
      </w:r>
      <w:r w:rsidR="00F24A7E" w:rsidRPr="004E239D">
        <w:rPr>
          <w:rFonts w:ascii="Neue Haas Grotesk Text Pro" w:hAnsi="Neue Haas Grotesk Text Pro"/>
        </w:rPr>
        <w:t xml:space="preserve">předpokládají možnost výskytu velmi nebezpečných leteckých pum.  </w:t>
      </w:r>
    </w:p>
    <w:p w14:paraId="7478ED20" w14:textId="77777777" w:rsidR="0016486F" w:rsidRPr="004E239D" w:rsidRDefault="00F24A7E" w:rsidP="0016486F">
      <w:pPr>
        <w:jc w:val="both"/>
        <w:rPr>
          <w:rFonts w:ascii="Neue Haas Grotesk Text Pro" w:hAnsi="Neue Haas Grotesk Text Pro"/>
        </w:rPr>
      </w:pPr>
      <w:r w:rsidRPr="004E239D">
        <w:rPr>
          <w:rFonts w:ascii="Neue Haas Grotesk Text Pro" w:hAnsi="Neue Haas Grotesk Text Pro"/>
        </w:rPr>
        <w:t xml:space="preserve">Město České Budějovice bylo bombardováno 23. 3. 1945 a to především v prostoru nádraží. V depu bylo zničeno přes dvacet lokomotiv a zahynulo čtyřicet osob. Hned další den se nálet strojů B 24 opakoval. Z důvodu silného bočního větru dopadly pumy ve většině mimo nádraží a zasáhly Havlíčkovu kolonii, Mladé, </w:t>
      </w:r>
      <w:proofErr w:type="spellStart"/>
      <w:r w:rsidRPr="004E239D">
        <w:rPr>
          <w:rFonts w:ascii="Neue Haas Grotesk Text Pro" w:hAnsi="Neue Haas Grotesk Text Pro"/>
        </w:rPr>
        <w:t>Pětidomí</w:t>
      </w:r>
      <w:proofErr w:type="spellEnd"/>
      <w:r w:rsidRPr="004E239D">
        <w:rPr>
          <w:rFonts w:ascii="Neue Haas Grotesk Text Pro" w:hAnsi="Neue Haas Grotesk Text Pro"/>
        </w:rPr>
        <w:t xml:space="preserve"> a Suché Vrbné. Jednotlivé bomby </w:t>
      </w:r>
      <w:r w:rsidR="0016486F" w:rsidRPr="004E239D">
        <w:rPr>
          <w:rFonts w:ascii="Neue Haas Grotesk Text Pro" w:hAnsi="Neue Haas Grotesk Text Pro"/>
        </w:rPr>
        <w:t xml:space="preserve">také </w:t>
      </w:r>
      <w:r w:rsidRPr="004E239D">
        <w:rPr>
          <w:rFonts w:ascii="Neue Haas Grotesk Text Pro" w:hAnsi="Neue Haas Grotesk Text Pro"/>
        </w:rPr>
        <w:t>zasáhly budovy v Lannově třídě, budovu soudu, divadla a další objekty. Na město bylo svrženo přes 3 3</w:t>
      </w:r>
      <w:r w:rsidR="00371B9C" w:rsidRPr="004E239D">
        <w:rPr>
          <w:rFonts w:ascii="Neue Haas Grotesk Text Pro" w:hAnsi="Neue Haas Grotesk Text Pro"/>
        </w:rPr>
        <w:t>00</w:t>
      </w:r>
      <w:r w:rsidRPr="004E239D">
        <w:rPr>
          <w:rFonts w:ascii="Neue Haas Grotesk Text Pro" w:hAnsi="Neue Haas Grotesk Text Pro"/>
        </w:rPr>
        <w:t xml:space="preserve"> trhavých pum o hmotnosti 100 a 250 liber. Také několik desítek pum o hmotnosti 500 liber. </w:t>
      </w:r>
      <w:r w:rsidR="00371B9C" w:rsidRPr="004E239D">
        <w:rPr>
          <w:rFonts w:ascii="Neue Haas Grotesk Text Pro" w:hAnsi="Neue Haas Grotesk Text Pro"/>
        </w:rPr>
        <w:t>Informace čerpají policejní pyrotechnici také z knihy budějovického py</w:t>
      </w:r>
      <w:r w:rsidR="00D30250" w:rsidRPr="004E239D">
        <w:rPr>
          <w:rFonts w:ascii="Neue Haas Grotesk Text Pro" w:hAnsi="Neue Haas Grotesk Text Pro"/>
        </w:rPr>
        <w:t xml:space="preserve">rotechnika Antonína </w:t>
      </w:r>
      <w:proofErr w:type="spellStart"/>
      <w:r w:rsidR="00D30250" w:rsidRPr="004E239D">
        <w:rPr>
          <w:rFonts w:ascii="Neue Haas Grotesk Text Pro" w:hAnsi="Neue Haas Grotesk Text Pro"/>
        </w:rPr>
        <w:t>Klůce</w:t>
      </w:r>
      <w:proofErr w:type="spellEnd"/>
      <w:r w:rsidR="00D30250" w:rsidRPr="004E239D">
        <w:rPr>
          <w:rFonts w:ascii="Neue Haas Grotesk Text Pro" w:hAnsi="Neue Haas Grotesk Text Pro"/>
        </w:rPr>
        <w:t xml:space="preserve">, který se této profesi věnoval celý život. </w:t>
      </w:r>
    </w:p>
    <w:p w14:paraId="7478ED21" w14:textId="77777777" w:rsidR="0004012E" w:rsidRPr="004E239D" w:rsidRDefault="0016486F" w:rsidP="0016486F">
      <w:pPr>
        <w:jc w:val="both"/>
        <w:rPr>
          <w:rFonts w:ascii="Neue Haas Grotesk Text Pro" w:hAnsi="Neue Haas Grotesk Text Pro"/>
        </w:rPr>
      </w:pPr>
      <w:r w:rsidRPr="004E239D">
        <w:rPr>
          <w:rFonts w:ascii="Neue Haas Grotesk Text Pro" w:hAnsi="Neue Haas Grotesk Text Pro"/>
        </w:rPr>
        <w:t>Podobná situace nastala v Českých Velenicích 2</w:t>
      </w:r>
      <w:r w:rsidR="00572AFE" w:rsidRPr="004E239D">
        <w:rPr>
          <w:rFonts w:ascii="Neue Haas Grotesk Text Pro" w:hAnsi="Neue Haas Grotesk Text Pro"/>
        </w:rPr>
        <w:t>3. března kolem</w:t>
      </w:r>
      <w:r w:rsidRPr="004E239D">
        <w:rPr>
          <w:rFonts w:ascii="Neue Haas Grotesk Text Pro" w:hAnsi="Neue Haas Grotesk Text Pro"/>
        </w:rPr>
        <w:t xml:space="preserve"> poledne</w:t>
      </w:r>
      <w:r w:rsidR="00572AFE" w:rsidRPr="004E239D">
        <w:rPr>
          <w:rFonts w:ascii="Neue Haas Grotesk Text Pro" w:hAnsi="Neue Haas Grotesk Text Pro"/>
        </w:rPr>
        <w:t xml:space="preserve">. </w:t>
      </w:r>
      <w:r w:rsidRPr="004E239D">
        <w:rPr>
          <w:rFonts w:ascii="Neue Haas Grotesk Text Pro" w:hAnsi="Neue Haas Grotesk Text Pro"/>
        </w:rPr>
        <w:t xml:space="preserve">Američané shodili několik tisíc </w:t>
      </w:r>
      <w:r w:rsidR="00572AFE" w:rsidRPr="004E239D">
        <w:rPr>
          <w:rFonts w:ascii="Neue Haas Grotesk Text Pro" w:hAnsi="Neue Haas Grotesk Text Pro"/>
        </w:rPr>
        <w:t>100 a 250 liberních</w:t>
      </w:r>
      <w:r w:rsidRPr="004E239D">
        <w:rPr>
          <w:rFonts w:ascii="Neue Haas Grotesk Text Pro" w:hAnsi="Neue Haas Grotesk Text Pro"/>
        </w:rPr>
        <w:t xml:space="preserve"> </w:t>
      </w:r>
      <w:r w:rsidR="00572AFE" w:rsidRPr="004E239D">
        <w:rPr>
          <w:rFonts w:ascii="Neue Haas Grotesk Text Pro" w:hAnsi="Neue Haas Grotesk Text Pro"/>
        </w:rPr>
        <w:t>pum</w:t>
      </w:r>
      <w:r w:rsidRPr="004E239D">
        <w:rPr>
          <w:rFonts w:ascii="Neue Haas Grotesk Text Pro" w:hAnsi="Neue Haas Grotesk Text Pro"/>
        </w:rPr>
        <w:t>.</w:t>
      </w:r>
      <w:r w:rsidR="00572AFE" w:rsidRPr="004E239D">
        <w:rPr>
          <w:rFonts w:ascii="Neue Haas Grotesk Text Pro" w:hAnsi="Neue Haas Grotesk Text Pro"/>
        </w:rPr>
        <w:t xml:space="preserve"> Bomby zasáhly nejen železniční uzel, tamní opravárenské dílny, ale bohužel i 120 civilních domků. </w:t>
      </w:r>
    </w:p>
    <w:p w14:paraId="7478ED22" w14:textId="77777777" w:rsidR="00F24A7E" w:rsidRPr="004E239D" w:rsidRDefault="0016486F" w:rsidP="001D35A2">
      <w:pPr>
        <w:jc w:val="both"/>
        <w:rPr>
          <w:rFonts w:ascii="Neue Haas Grotesk Text Pro" w:hAnsi="Neue Haas Grotesk Text Pro"/>
        </w:rPr>
      </w:pPr>
      <w:r w:rsidRPr="004E239D">
        <w:rPr>
          <w:rFonts w:ascii="Neue Haas Grotesk Text Pro" w:hAnsi="Neue Haas Grotesk Text Pro"/>
        </w:rPr>
        <w:t>Policejní pyrotechnici předpokládají, že je stále možné v těchto lokalitách při zemních pracích narazit na toto skryté nebezpečí.  Stále je tak potřeba dbát potřebné opatrnosti. Před kopáním či bagrováním, například</w:t>
      </w:r>
      <w:r w:rsidR="00D30250" w:rsidRPr="004E239D">
        <w:rPr>
          <w:rFonts w:ascii="Neue Haas Grotesk Text Pro" w:hAnsi="Neue Haas Grotesk Text Pro"/>
        </w:rPr>
        <w:t xml:space="preserve"> základů, je také dobré si objednat pyrotechnický průzkum. A to i přesto, že poslední nález letecké pumy je z roku 2008. </w:t>
      </w:r>
    </w:p>
    <w:p w14:paraId="7478ED23" w14:textId="77777777" w:rsidR="00D30250" w:rsidRPr="004E239D" w:rsidRDefault="00D30250" w:rsidP="001D35A2">
      <w:pPr>
        <w:jc w:val="both"/>
        <w:rPr>
          <w:rFonts w:ascii="Neue Haas Grotesk Text Pro" w:hAnsi="Neue Haas Grotesk Text Pro"/>
        </w:rPr>
      </w:pPr>
      <w:r w:rsidRPr="004E239D">
        <w:rPr>
          <w:rFonts w:ascii="Neue Haas Grotesk Text Pro" w:hAnsi="Neue Haas Grotesk Text Pro"/>
        </w:rPr>
        <w:t xml:space="preserve">Jihočeský kraj je však „naneštěstí“ vcelku hojným nalezištěm především válečné munice. Někdy je nalezená munice tak nebezpečná, že jí musejí pyrotechnici odpalovat přímo u místa nálezu, převoz by byl nebezpečný. U jiných nálezů je zase naprosto zarážející lidská nevědomost a hazardérství.  Koncem března letošního roku nalezli třináctiletí kluci na Písecku ostrý granát </w:t>
      </w:r>
      <w:proofErr w:type="spellStart"/>
      <w:r w:rsidRPr="004E239D">
        <w:rPr>
          <w:rFonts w:ascii="Neue Haas Grotesk Text Pro" w:hAnsi="Neue Haas Grotesk Text Pro"/>
        </w:rPr>
        <w:t>vz</w:t>
      </w:r>
      <w:proofErr w:type="spellEnd"/>
      <w:r w:rsidRPr="004E239D">
        <w:rPr>
          <w:rFonts w:ascii="Neue Haas Grotesk Text Pro" w:hAnsi="Neue Haas Grotesk Text Pro"/>
        </w:rPr>
        <w:t xml:space="preserve">. 21. Jde o útočný granát vejčitého tvaru, pravděpodobně z meziválečného období. Nejen, že tento podezřelý předmět přinesli domů, mezi ostatní členy rodiny, ale házeli si s ním, jako s míčkem. Zasáhl až otec, který rozhodl podezřelý předmět dát za dům na pole, mimo dosah </w:t>
      </w:r>
      <w:r w:rsidR="00572AFE" w:rsidRPr="004E239D">
        <w:rPr>
          <w:rFonts w:ascii="Neue Haas Grotesk Text Pro" w:hAnsi="Neue Haas Grotesk Text Pro"/>
        </w:rPr>
        <w:t xml:space="preserve">lidí. Pyrotechnici, kteří po příjezdu zjistili, co vše se s granátem dělo, tomuto hazardérství nechtěli věřit. </w:t>
      </w:r>
    </w:p>
    <w:p w14:paraId="7478ED24" w14:textId="77777777" w:rsidR="00572AFE" w:rsidRPr="004E239D" w:rsidRDefault="00572AFE" w:rsidP="001D35A2">
      <w:pPr>
        <w:jc w:val="both"/>
        <w:rPr>
          <w:rFonts w:ascii="Neue Haas Grotesk Text Pro" w:hAnsi="Neue Haas Grotesk Text Pro"/>
        </w:rPr>
      </w:pPr>
      <w:r w:rsidRPr="004E239D">
        <w:rPr>
          <w:rFonts w:ascii="Neue Haas Grotesk Text Pro" w:hAnsi="Neue Haas Grotesk Text Pro"/>
        </w:rPr>
        <w:t xml:space="preserve">Přistupujme proto v našem krásném kraji k podezřelým nálezům opatrně a dbejme na následující pravidla. </w:t>
      </w:r>
    </w:p>
    <w:p w14:paraId="7478ED25" w14:textId="77777777" w:rsidR="001D35A2" w:rsidRPr="004E239D" w:rsidRDefault="00371B9C" w:rsidP="00371B9C">
      <w:pPr>
        <w:tabs>
          <w:tab w:val="left" w:pos="8010"/>
        </w:tabs>
        <w:spacing w:after="0" w:line="240" w:lineRule="auto"/>
        <w:jc w:val="both"/>
        <w:rPr>
          <w:rFonts w:ascii="Neue Haas Grotesk Text Pro" w:eastAsia="Times New Roman" w:hAnsi="Neue Haas Grotesk Text Pro" w:cs="Times New Roman"/>
          <w:b/>
          <w:bCs/>
          <w:sz w:val="24"/>
          <w:szCs w:val="24"/>
          <w:lang w:eastAsia="cs-CZ"/>
        </w:rPr>
      </w:pPr>
      <w:r w:rsidRPr="004E239D">
        <w:rPr>
          <w:rFonts w:ascii="Neue Haas Grotesk Text Pro" w:eastAsia="Times New Roman" w:hAnsi="Neue Haas Grotesk Text Pro" w:cs="Times New Roman"/>
          <w:b/>
          <w:bCs/>
          <w:sz w:val="24"/>
          <w:szCs w:val="24"/>
          <w:lang w:eastAsia="cs-CZ"/>
        </w:rPr>
        <w:tab/>
      </w:r>
    </w:p>
    <w:p w14:paraId="7478ED26" w14:textId="77777777" w:rsidR="001D35A2" w:rsidRPr="004E239D" w:rsidRDefault="001D35A2" w:rsidP="001D35A2">
      <w:pPr>
        <w:spacing w:after="0" w:line="240" w:lineRule="auto"/>
        <w:jc w:val="both"/>
        <w:rPr>
          <w:rFonts w:ascii="Neue Haas Grotesk Text Pro" w:eastAsia="Times New Roman" w:hAnsi="Neue Haas Grotesk Text Pro" w:cs="Times New Roman"/>
          <w:color w:val="FF0000"/>
          <w:sz w:val="24"/>
          <w:szCs w:val="24"/>
          <w:lang w:eastAsia="cs-CZ"/>
        </w:rPr>
      </w:pPr>
      <w:r w:rsidRPr="004E239D">
        <w:rPr>
          <w:rFonts w:ascii="Neue Haas Grotesk Text Pro" w:eastAsia="Times New Roman" w:hAnsi="Neue Haas Grotesk Text Pro" w:cs="Times New Roman"/>
          <w:b/>
          <w:bCs/>
          <w:color w:val="FF0000"/>
          <w:sz w:val="24"/>
          <w:szCs w:val="24"/>
          <w:lang w:eastAsia="cs-CZ"/>
        </w:rPr>
        <w:t>Činnost při nálezu nebezpečného předmětu:</w:t>
      </w:r>
    </w:p>
    <w:p w14:paraId="7478ED27" w14:textId="77777777" w:rsidR="001D35A2" w:rsidRPr="004E239D" w:rsidRDefault="00572AFE" w:rsidP="00572AFE">
      <w:pPr>
        <w:spacing w:before="100" w:beforeAutospacing="1" w:after="100" w:afterAutospacing="1" w:line="240" w:lineRule="auto"/>
        <w:jc w:val="both"/>
        <w:rPr>
          <w:rFonts w:ascii="Neue Haas Grotesk Text Pro" w:eastAsia="Times New Roman" w:hAnsi="Neue Haas Grotesk Text Pro" w:cs="Times New Roman"/>
          <w:sz w:val="24"/>
          <w:szCs w:val="24"/>
          <w:lang w:eastAsia="cs-CZ"/>
        </w:rPr>
      </w:pPr>
      <w:r w:rsidRPr="004E239D">
        <w:rPr>
          <w:rFonts w:ascii="Neue Haas Grotesk Text Pro" w:eastAsia="Times New Roman" w:hAnsi="Neue Haas Grotesk Text Pro" w:cs="Times New Roman"/>
          <w:b/>
          <w:bCs/>
          <w:sz w:val="24"/>
          <w:szCs w:val="24"/>
          <w:lang w:eastAsia="cs-CZ"/>
        </w:rPr>
        <w:t>P</w:t>
      </w:r>
      <w:r w:rsidR="001D35A2" w:rsidRPr="004E239D">
        <w:rPr>
          <w:rFonts w:ascii="Neue Haas Grotesk Text Pro" w:eastAsia="Times New Roman" w:hAnsi="Neue Haas Grotesk Text Pro" w:cs="Times New Roman"/>
          <w:b/>
          <w:bCs/>
          <w:sz w:val="24"/>
          <w:szCs w:val="24"/>
          <w:lang w:eastAsia="cs-CZ"/>
        </w:rPr>
        <w:t>ři nálezu</w:t>
      </w:r>
      <w:r w:rsidR="001D35A2" w:rsidRPr="004E239D">
        <w:rPr>
          <w:rFonts w:ascii="Neue Haas Grotesk Text Pro" w:eastAsia="Times New Roman" w:hAnsi="Neue Haas Grotesk Text Pro" w:cs="Times New Roman"/>
          <w:sz w:val="24"/>
          <w:szCs w:val="24"/>
          <w:lang w:eastAsia="cs-CZ"/>
        </w:rPr>
        <w:t xml:space="preserve"> munice, předmětu připomínajícího munici, výbušniny, výbušného předmětu, nebo podezřelého předmětu, se tohoto předmětu </w:t>
      </w:r>
      <w:r w:rsidRPr="004E239D">
        <w:rPr>
          <w:rFonts w:ascii="Neue Haas Grotesk Text Pro" w:eastAsia="Times New Roman" w:hAnsi="Neue Haas Grotesk Text Pro" w:cs="Times New Roman"/>
          <w:b/>
          <w:bCs/>
          <w:sz w:val="24"/>
          <w:szCs w:val="24"/>
          <w:lang w:eastAsia="cs-CZ"/>
        </w:rPr>
        <w:t>vůbec nedotýkám!</w:t>
      </w:r>
    </w:p>
    <w:p w14:paraId="7478ED28" w14:textId="77777777" w:rsidR="001D35A2" w:rsidRPr="004E239D" w:rsidRDefault="00572AFE" w:rsidP="00572AFE">
      <w:pPr>
        <w:spacing w:before="100" w:beforeAutospacing="1" w:after="100" w:afterAutospacing="1" w:line="240" w:lineRule="auto"/>
        <w:jc w:val="both"/>
        <w:rPr>
          <w:rFonts w:ascii="Neue Haas Grotesk Text Pro" w:eastAsia="Times New Roman" w:hAnsi="Neue Haas Grotesk Text Pro" w:cs="Times New Roman"/>
          <w:sz w:val="24"/>
          <w:szCs w:val="24"/>
          <w:lang w:eastAsia="cs-CZ"/>
        </w:rPr>
      </w:pPr>
      <w:r w:rsidRPr="004E239D">
        <w:rPr>
          <w:rFonts w:ascii="Neue Haas Grotesk Text Pro" w:eastAsia="Times New Roman" w:hAnsi="Neue Haas Grotesk Text Pro" w:cs="Times New Roman"/>
          <w:b/>
          <w:sz w:val="24"/>
          <w:szCs w:val="24"/>
          <w:lang w:eastAsia="cs-CZ"/>
        </w:rPr>
        <w:t>Ihned</w:t>
      </w:r>
      <w:r w:rsidRPr="004E239D">
        <w:rPr>
          <w:rFonts w:ascii="Neue Haas Grotesk Text Pro" w:eastAsia="Times New Roman" w:hAnsi="Neue Haas Grotesk Text Pro" w:cs="Times New Roman"/>
          <w:sz w:val="24"/>
          <w:szCs w:val="24"/>
          <w:lang w:eastAsia="cs-CZ"/>
        </w:rPr>
        <w:t xml:space="preserve"> z bezpečné vzdálenosti informuji policii.</w:t>
      </w:r>
    </w:p>
    <w:p w14:paraId="7478ED29" w14:textId="77777777" w:rsidR="007D1C8D" w:rsidRPr="004E239D" w:rsidRDefault="00572AFE" w:rsidP="0032482B">
      <w:pPr>
        <w:spacing w:before="100" w:beforeAutospacing="1" w:after="100" w:afterAutospacing="1" w:line="240" w:lineRule="auto"/>
        <w:jc w:val="both"/>
        <w:rPr>
          <w:rFonts w:ascii="Neue Haas Grotesk Text Pro" w:eastAsia="Times New Roman" w:hAnsi="Neue Haas Grotesk Text Pro" w:cs="Times New Roman"/>
          <w:sz w:val="24"/>
          <w:szCs w:val="24"/>
          <w:lang w:eastAsia="cs-CZ"/>
        </w:rPr>
      </w:pPr>
      <w:r w:rsidRPr="004E239D">
        <w:rPr>
          <w:rFonts w:ascii="Neue Haas Grotesk Text Pro" w:eastAsia="Times New Roman" w:hAnsi="Neue Haas Grotesk Text Pro" w:cs="Times New Roman"/>
          <w:sz w:val="24"/>
          <w:szCs w:val="24"/>
          <w:lang w:eastAsia="cs-CZ"/>
        </w:rPr>
        <w:lastRenderedPageBreak/>
        <w:t>P</w:t>
      </w:r>
      <w:r w:rsidR="001D35A2" w:rsidRPr="004E239D">
        <w:rPr>
          <w:rFonts w:ascii="Neue Haas Grotesk Text Pro" w:eastAsia="Times New Roman" w:hAnsi="Neue Haas Grotesk Text Pro" w:cs="Times New Roman"/>
          <w:sz w:val="24"/>
          <w:szCs w:val="24"/>
          <w:lang w:eastAsia="cs-CZ"/>
        </w:rPr>
        <w:t>odle možností a okolno</w:t>
      </w:r>
      <w:r w:rsidRPr="004E239D">
        <w:rPr>
          <w:rFonts w:ascii="Neue Haas Grotesk Text Pro" w:eastAsia="Times New Roman" w:hAnsi="Neue Haas Grotesk Text Pro" w:cs="Times New Roman"/>
          <w:sz w:val="24"/>
          <w:szCs w:val="24"/>
          <w:lang w:eastAsia="cs-CZ"/>
        </w:rPr>
        <w:t>stí do příjezdu policie zajistím</w:t>
      </w:r>
      <w:r w:rsidR="001D35A2" w:rsidRPr="004E239D">
        <w:rPr>
          <w:rFonts w:ascii="Neue Haas Grotesk Text Pro" w:eastAsia="Times New Roman" w:hAnsi="Neue Haas Grotesk Text Pro" w:cs="Times New Roman"/>
          <w:sz w:val="24"/>
          <w:szCs w:val="24"/>
          <w:lang w:eastAsia="cs-CZ"/>
        </w:rPr>
        <w:t>, aby se k př</w:t>
      </w:r>
      <w:r w:rsidRPr="004E239D">
        <w:rPr>
          <w:rFonts w:ascii="Neue Haas Grotesk Text Pro" w:eastAsia="Times New Roman" w:hAnsi="Neue Haas Grotesk Text Pro" w:cs="Times New Roman"/>
          <w:sz w:val="24"/>
          <w:szCs w:val="24"/>
          <w:lang w:eastAsia="cs-CZ"/>
        </w:rPr>
        <w:t>edmětu nepřiblížila jiná osoba.</w:t>
      </w:r>
    </w:p>
    <w:p w14:paraId="7478ED2A" w14:textId="77777777" w:rsidR="0032482B" w:rsidRPr="004E239D" w:rsidRDefault="0032482B" w:rsidP="0032482B">
      <w:pPr>
        <w:spacing w:before="100" w:beforeAutospacing="1" w:after="100" w:afterAutospacing="1" w:line="240" w:lineRule="auto"/>
        <w:jc w:val="both"/>
        <w:rPr>
          <w:rFonts w:ascii="Neue Haas Grotesk Text Pro" w:eastAsia="Times New Roman" w:hAnsi="Neue Haas Grotesk Text Pro" w:cs="Times New Roman"/>
          <w:sz w:val="24"/>
          <w:szCs w:val="24"/>
          <w:lang w:eastAsia="cs-CZ"/>
        </w:rPr>
      </w:pPr>
      <w:r w:rsidRPr="004E239D">
        <w:rPr>
          <w:rFonts w:ascii="Neue Haas Grotesk Text Pro" w:eastAsia="Times New Roman" w:hAnsi="Neue Haas Grotesk Text Pro" w:cs="Times New Roman"/>
          <w:sz w:val="24"/>
          <w:szCs w:val="24"/>
          <w:lang w:eastAsia="cs-CZ"/>
        </w:rPr>
        <w:t>Foto ke zmíněnému případu nálezu granátu vzor 21.</w:t>
      </w:r>
    </w:p>
    <w:p w14:paraId="7478ED2B" w14:textId="77777777" w:rsidR="0032482B" w:rsidRPr="004E239D" w:rsidRDefault="0032482B" w:rsidP="0032482B">
      <w:pPr>
        <w:spacing w:before="100" w:beforeAutospacing="1" w:after="100" w:afterAutospacing="1" w:line="240" w:lineRule="auto"/>
        <w:jc w:val="center"/>
        <w:rPr>
          <w:rFonts w:ascii="Neue Haas Grotesk Text Pro" w:eastAsia="Times New Roman" w:hAnsi="Neue Haas Grotesk Text Pro" w:cs="Times New Roman"/>
          <w:sz w:val="24"/>
          <w:szCs w:val="24"/>
          <w:lang w:eastAsia="cs-CZ"/>
        </w:rPr>
      </w:pPr>
      <w:r w:rsidRPr="004E239D">
        <w:rPr>
          <w:rFonts w:ascii="Neue Haas Grotesk Text Pro" w:eastAsia="Times New Roman" w:hAnsi="Neue Haas Grotesk Text Pro" w:cs="Times New Roman"/>
          <w:noProof/>
          <w:sz w:val="24"/>
          <w:szCs w:val="24"/>
          <w:lang w:eastAsia="cs-CZ"/>
        </w:rPr>
        <w:drawing>
          <wp:inline distT="0" distB="0" distL="0" distR="0" wp14:anchorId="7478ED2D" wp14:editId="7478ED2E">
            <wp:extent cx="5760720" cy="384048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126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8ED2C" w14:textId="77777777" w:rsidR="0032482B" w:rsidRPr="004E239D" w:rsidRDefault="0032482B" w:rsidP="0032482B">
      <w:pPr>
        <w:spacing w:before="100" w:beforeAutospacing="1" w:after="100" w:afterAutospacing="1" w:line="240" w:lineRule="auto"/>
        <w:jc w:val="center"/>
        <w:rPr>
          <w:rFonts w:ascii="Neue Haas Grotesk Text Pro" w:eastAsia="Times New Roman" w:hAnsi="Neue Haas Grotesk Text Pro" w:cs="Times New Roman"/>
          <w:sz w:val="24"/>
          <w:szCs w:val="24"/>
          <w:lang w:eastAsia="cs-CZ"/>
        </w:rPr>
      </w:pPr>
    </w:p>
    <w:p w14:paraId="6BFF0A1B" w14:textId="77777777" w:rsidR="008E2152" w:rsidRDefault="004E239D" w:rsidP="008E2152">
      <w:pPr>
        <w:spacing w:after="0" w:line="240" w:lineRule="auto"/>
        <w:rPr>
          <w:rFonts w:ascii="Neue Haas Grotesk Text Pro" w:eastAsia="Times New Roman" w:hAnsi="Neue Haas Grotesk Text Pro" w:cs="Times New Roman"/>
          <w:sz w:val="24"/>
          <w:szCs w:val="24"/>
          <w:lang w:eastAsia="cs-CZ"/>
        </w:rPr>
      </w:pPr>
      <w:r w:rsidRPr="004E239D">
        <w:rPr>
          <w:rFonts w:ascii="Neue Haas Grotesk Text Pro" w:eastAsia="Times New Roman" w:hAnsi="Neue Haas Grotesk Text Pro" w:cs="Times New Roman"/>
          <w:sz w:val="24"/>
          <w:szCs w:val="24"/>
          <w:lang w:eastAsia="cs-CZ"/>
        </w:rPr>
        <w:t xml:space="preserve">www stránky Ministerstva vnitra ČR: </w:t>
      </w:r>
    </w:p>
    <w:p w14:paraId="629A6C1D" w14:textId="62943D42" w:rsidR="004E239D" w:rsidRPr="004E239D" w:rsidRDefault="004E239D" w:rsidP="008E2152">
      <w:pPr>
        <w:spacing w:after="0" w:line="240" w:lineRule="auto"/>
        <w:rPr>
          <w:rFonts w:ascii="Neue Haas Grotesk Text Pro" w:eastAsia="Times New Roman" w:hAnsi="Neue Haas Grotesk Text Pro" w:cs="Times New Roman"/>
          <w:sz w:val="24"/>
          <w:szCs w:val="24"/>
          <w:lang w:eastAsia="cs-CZ"/>
        </w:rPr>
      </w:pPr>
      <w:r w:rsidRPr="004E239D">
        <w:rPr>
          <w:rFonts w:ascii="Neue Haas Grotesk Text Pro" w:eastAsia="Times New Roman" w:hAnsi="Neue Haas Grotesk Text Pro" w:cs="Times New Roman"/>
          <w:sz w:val="24"/>
          <w:szCs w:val="24"/>
          <w:lang w:eastAsia="cs-CZ"/>
        </w:rPr>
        <w:t>https://mv.gov.cz/clanek/nalezy-dokladu-zbrani-streliva-munice-a-vybusnin.aspx</w:t>
      </w:r>
    </w:p>
    <w:sectPr w:rsidR="004E239D" w:rsidRPr="004E2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C5AE4"/>
    <w:multiLevelType w:val="hybridMultilevel"/>
    <w:tmpl w:val="5C7464FC"/>
    <w:lvl w:ilvl="0" w:tplc="6D62E0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C02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2CA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9C8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ECC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366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945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489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560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C136C82"/>
    <w:multiLevelType w:val="multilevel"/>
    <w:tmpl w:val="2924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E2472CD"/>
    <w:multiLevelType w:val="hybridMultilevel"/>
    <w:tmpl w:val="E160BBE8"/>
    <w:lvl w:ilvl="0" w:tplc="4802F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E6C0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86D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547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2C4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5C8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542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647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32E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02709381">
    <w:abstractNumId w:val="0"/>
  </w:num>
  <w:num w:numId="2" w16cid:durableId="1345327884">
    <w:abstractNumId w:val="1"/>
  </w:num>
  <w:num w:numId="3" w16cid:durableId="337971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5A2"/>
    <w:rsid w:val="000172A3"/>
    <w:rsid w:val="0004012E"/>
    <w:rsid w:val="0016486F"/>
    <w:rsid w:val="001D35A2"/>
    <w:rsid w:val="0032482B"/>
    <w:rsid w:val="00371B9C"/>
    <w:rsid w:val="004E239D"/>
    <w:rsid w:val="00572AFE"/>
    <w:rsid w:val="005B7031"/>
    <w:rsid w:val="007D1C8D"/>
    <w:rsid w:val="008E2152"/>
    <w:rsid w:val="0098425B"/>
    <w:rsid w:val="00CA5277"/>
    <w:rsid w:val="00D30250"/>
    <w:rsid w:val="00DE7A14"/>
    <w:rsid w:val="00E23C25"/>
    <w:rsid w:val="00F24A7E"/>
    <w:rsid w:val="00FA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8ED1E"/>
  <w15:docId w15:val="{92D8B7A4-7487-4F64-AC96-24803965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648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4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8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9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2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52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452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Medvedz Vladimír</cp:lastModifiedBy>
  <cp:revision>9</cp:revision>
  <dcterms:created xsi:type="dcterms:W3CDTF">2016-04-15T10:56:00Z</dcterms:created>
  <dcterms:modified xsi:type="dcterms:W3CDTF">2025-10-22T13:05:00Z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